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5156" w14:textId="03A0B853" w:rsidR="00FA3824" w:rsidRPr="00676914" w:rsidRDefault="009B396E" w:rsidP="00FA3824">
      <w:pPr>
        <w:rPr>
          <w:b/>
          <w:bCs/>
          <w:sz w:val="24"/>
          <w:szCs w:val="24"/>
        </w:rPr>
      </w:pPr>
      <w:r w:rsidRPr="009B396E">
        <w:rPr>
          <w:b/>
          <w:bCs/>
          <w:sz w:val="24"/>
          <w:szCs w:val="24"/>
        </w:rPr>
        <w:t>Brighton &amp; Hove Museums Admission Prices and Group Prices 1 April 202</w:t>
      </w:r>
      <w:r>
        <w:rPr>
          <w:b/>
          <w:bCs/>
          <w:sz w:val="24"/>
          <w:szCs w:val="24"/>
        </w:rPr>
        <w:t>6</w:t>
      </w:r>
      <w:r w:rsidRPr="009B396E">
        <w:rPr>
          <w:b/>
          <w:bCs/>
          <w:sz w:val="24"/>
          <w:szCs w:val="24"/>
        </w:rPr>
        <w:t xml:space="preserve"> – 31 March 202</w:t>
      </w:r>
      <w:r>
        <w:rPr>
          <w:b/>
          <w:bCs/>
          <w:sz w:val="24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2301"/>
        <w:gridCol w:w="2450"/>
      </w:tblGrid>
      <w:tr w:rsidR="00FA3824" w:rsidRPr="00FA3824" w14:paraId="3BAC97A0" w14:textId="77777777" w:rsidTr="00FA3824">
        <w:trPr>
          <w:trHeight w:val="57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E13F" w14:textId="77777777" w:rsidR="00FA3824" w:rsidRPr="00676914" w:rsidRDefault="00FA3824" w:rsidP="00FA3824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76914">
              <w:rPr>
                <w:b/>
                <w:bCs/>
                <w:sz w:val="24"/>
                <w:szCs w:val="24"/>
              </w:rPr>
              <w:t xml:space="preserve">Royal Pavilion &amp; Garden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806" w14:textId="2C0579C7" w:rsidR="00FA3824" w:rsidRPr="00676914" w:rsidRDefault="009B396E" w:rsidP="00FA3824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Pass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BBA" w14:textId="4E9B98E4" w:rsidR="00FA3824" w:rsidRPr="00676914" w:rsidRDefault="009B396E" w:rsidP="00FA3824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Group </w:t>
            </w:r>
            <w:r w:rsidR="00FA3824" w:rsidRPr="00676914">
              <w:rPr>
                <w:b/>
                <w:bCs/>
                <w:sz w:val="24"/>
                <w:szCs w:val="24"/>
              </w:rPr>
              <w:t>Rate</w:t>
            </w:r>
          </w:p>
        </w:tc>
      </w:tr>
      <w:tr w:rsidR="00FA3824" w:rsidRPr="00FA3824" w14:paraId="1CEF98C5" w14:textId="77777777" w:rsidTr="00FA3824">
        <w:trPr>
          <w:trHeight w:val="1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B2C9" w14:textId="77777777" w:rsidR="00FA3824" w:rsidRPr="00FA3824" w:rsidRDefault="00FA3824" w:rsidP="00FA3824">
            <w:pPr>
              <w:spacing w:after="160" w:line="259" w:lineRule="auto"/>
            </w:pPr>
            <w:r w:rsidRPr="00FA3824">
              <w:t>Adult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A4CE" w14:textId="32B25AAE" w:rsidR="00FA3824" w:rsidRPr="00FA3824" w:rsidRDefault="000C7BD9" w:rsidP="00FA3824">
            <w:pPr>
              <w:spacing w:after="160" w:line="259" w:lineRule="auto"/>
            </w:pPr>
            <w:r>
              <w:t>21.50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03B" w14:textId="61823B8F" w:rsidR="00FA3824" w:rsidRPr="00FA3824" w:rsidRDefault="00967DE0" w:rsidP="00FA3824">
            <w:pPr>
              <w:spacing w:after="160" w:line="259" w:lineRule="auto"/>
            </w:pPr>
            <w:r>
              <w:t>18.27</w:t>
            </w:r>
          </w:p>
        </w:tc>
      </w:tr>
      <w:tr w:rsidR="00FA3824" w:rsidRPr="00FA3824" w14:paraId="15F133C0" w14:textId="77777777" w:rsidTr="00FA3824">
        <w:trPr>
          <w:trHeight w:val="3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6F2C" w14:textId="77777777" w:rsidR="00FA3824" w:rsidRPr="00FA3824" w:rsidRDefault="00FA3824" w:rsidP="00FA3824">
            <w:pPr>
              <w:spacing w:after="160" w:line="259" w:lineRule="auto"/>
            </w:pPr>
            <w:r w:rsidRPr="00FA3824">
              <w:t>Child (5-18 years old)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A7E7" w14:textId="40B0C544" w:rsidR="00FA3824" w:rsidRPr="00FA3824" w:rsidRDefault="000C7BD9" w:rsidP="00FA3824">
            <w:pPr>
              <w:spacing w:after="160" w:line="259" w:lineRule="auto"/>
            </w:pPr>
            <w:r>
              <w:t>13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63E" w14:textId="775E4ABC" w:rsidR="00FA3824" w:rsidRPr="00FA3824" w:rsidRDefault="00967DE0" w:rsidP="00FA3824">
            <w:pPr>
              <w:spacing w:after="160" w:line="259" w:lineRule="auto"/>
            </w:pPr>
            <w:r>
              <w:t>11.05</w:t>
            </w:r>
          </w:p>
        </w:tc>
      </w:tr>
      <w:tr w:rsidR="00FA3824" w:rsidRPr="00FA3824" w14:paraId="42E7F53B" w14:textId="77777777" w:rsidTr="009B396E">
        <w:trPr>
          <w:trHeight w:val="19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FD74" w14:textId="572FC743" w:rsidR="00FA3824" w:rsidRPr="00FA3824" w:rsidRDefault="004D2DD2" w:rsidP="00FA3824">
            <w:pPr>
              <w:spacing w:after="160" w:line="259" w:lineRule="auto"/>
            </w:pPr>
            <w:r>
              <w:t>Resident Rate</w:t>
            </w:r>
            <w:r w:rsidR="002A498C"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786" w14:textId="68F56DAB" w:rsidR="00FA3824" w:rsidRPr="00FA3824" w:rsidRDefault="004D2DD2" w:rsidP="00FA3824">
            <w:pPr>
              <w:spacing w:after="160" w:line="259" w:lineRule="auto"/>
            </w:pPr>
            <w:r>
              <w:t>16.50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E75" w14:textId="691D858E" w:rsidR="00FA3824" w:rsidRPr="00FA3824" w:rsidRDefault="00FA3824" w:rsidP="00FA3824">
            <w:pPr>
              <w:spacing w:after="160" w:line="259" w:lineRule="auto"/>
            </w:pPr>
          </w:p>
        </w:tc>
      </w:tr>
      <w:tr w:rsidR="00FA3824" w:rsidRPr="00FA3824" w14:paraId="79351A01" w14:textId="77777777" w:rsidTr="002A498C">
        <w:trPr>
          <w:trHeight w:val="133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365" w14:textId="1B843C50" w:rsidR="009A2B2E" w:rsidRPr="00FA3824" w:rsidRDefault="002A498C" w:rsidP="002A498C">
            <w:pPr>
              <w:spacing w:after="160" w:line="259" w:lineRule="auto"/>
            </w:pPr>
            <w:r>
              <w:t xml:space="preserve">Students at University of Brighton, University of Sussex and Greater Brighton Metropolitan College (Proof required)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72A" w14:textId="113DA868" w:rsidR="00FA3824" w:rsidRPr="00FA3824" w:rsidRDefault="00B86992" w:rsidP="00FA3824">
            <w:pPr>
              <w:spacing w:after="160" w:line="259" w:lineRule="auto"/>
            </w:pPr>
            <w:r>
              <w:t>16.50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832" w14:textId="32F6A6A6" w:rsidR="00FA3824" w:rsidRPr="00FA3824" w:rsidRDefault="00FA3824" w:rsidP="00FA3824">
            <w:pPr>
              <w:spacing w:after="160" w:line="259" w:lineRule="auto"/>
            </w:pPr>
          </w:p>
        </w:tc>
      </w:tr>
      <w:tr w:rsidR="00FA3824" w:rsidRPr="00FA3824" w14:paraId="13F24D69" w14:textId="77777777" w:rsidTr="00FA3824">
        <w:trPr>
          <w:trHeight w:val="57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09D1" w14:textId="77777777" w:rsidR="00FA3824" w:rsidRPr="00FA3824" w:rsidRDefault="00FA3824" w:rsidP="00FA3824">
            <w:pPr>
              <w:spacing w:after="160" w:line="259" w:lineRule="auto"/>
              <w:rPr>
                <w:b/>
                <w:bCs/>
              </w:rPr>
            </w:pPr>
            <w:r w:rsidRPr="00FA3824">
              <w:rPr>
                <w:b/>
                <w:bCs/>
              </w:rPr>
              <w:t>Brighton Museum &amp; Art Gallery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ABA" w14:textId="77777777" w:rsidR="00FA3824" w:rsidRPr="00FA3824" w:rsidRDefault="00FA3824" w:rsidP="00FA3824">
            <w:pPr>
              <w:spacing w:after="160" w:line="259" w:lineRule="auto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886" w14:textId="77777777" w:rsidR="00FA3824" w:rsidRPr="00FA3824" w:rsidRDefault="00FA3824" w:rsidP="00FA3824">
            <w:pPr>
              <w:spacing w:after="160" w:line="259" w:lineRule="auto"/>
            </w:pPr>
          </w:p>
        </w:tc>
      </w:tr>
      <w:tr w:rsidR="00FA3824" w:rsidRPr="00FA3824" w14:paraId="58528531" w14:textId="77777777" w:rsidTr="00FA3824">
        <w:trPr>
          <w:trHeight w:val="19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6B04" w14:textId="77777777" w:rsidR="00FA3824" w:rsidRPr="00FA3824" w:rsidRDefault="00FA3824" w:rsidP="00FA3824">
            <w:pPr>
              <w:spacing w:after="160" w:line="259" w:lineRule="auto"/>
            </w:pPr>
            <w:r w:rsidRPr="00FA3824">
              <w:t>Adult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694C" w14:textId="06CFDB72" w:rsidR="00FA3824" w:rsidRPr="00FA3824" w:rsidRDefault="000C7BD9" w:rsidP="00FA3824">
            <w:pPr>
              <w:spacing w:after="160" w:line="259" w:lineRule="auto"/>
            </w:pPr>
            <w:r>
              <w:t>10.50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5136" w14:textId="1CCCEE0A" w:rsidR="00FA3824" w:rsidRPr="00FA3824" w:rsidRDefault="00967DE0" w:rsidP="00FA3824">
            <w:pPr>
              <w:spacing w:after="160" w:line="259" w:lineRule="auto"/>
            </w:pPr>
            <w:r>
              <w:t>8.92</w:t>
            </w:r>
          </w:p>
        </w:tc>
      </w:tr>
      <w:tr w:rsidR="00FA3824" w:rsidRPr="00FA3824" w14:paraId="438D30CE" w14:textId="77777777" w:rsidTr="00FA3824">
        <w:trPr>
          <w:trHeight w:val="3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50" w14:textId="77777777" w:rsidR="00FA3824" w:rsidRPr="00FA3824" w:rsidRDefault="00FA3824" w:rsidP="00FA3824">
            <w:pPr>
              <w:spacing w:after="160" w:line="259" w:lineRule="auto"/>
            </w:pPr>
            <w:r w:rsidRPr="00FA3824">
              <w:t>Child (5-18 years old)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135" w14:textId="6F226261" w:rsidR="00FA3824" w:rsidRPr="00FA3824" w:rsidRDefault="000C7BD9" w:rsidP="00FA3824">
            <w:pPr>
              <w:spacing w:after="160" w:line="259" w:lineRule="auto"/>
            </w:pPr>
            <w: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74DD" w14:textId="596DEC28" w:rsidR="00FA3824" w:rsidRPr="00FA3824" w:rsidRDefault="00967DE0" w:rsidP="00FA3824">
            <w:pPr>
              <w:spacing w:after="160" w:line="259" w:lineRule="auto"/>
            </w:pPr>
            <w:r>
              <w:t>4.25</w:t>
            </w:r>
            <w:r w:rsidR="00B16F6C">
              <w:t xml:space="preserve"> </w:t>
            </w:r>
          </w:p>
        </w:tc>
      </w:tr>
      <w:tr w:rsidR="00FA3824" w:rsidRPr="00FA3824" w14:paraId="464156AA" w14:textId="77777777" w:rsidTr="002A498C">
        <w:trPr>
          <w:trHeight w:val="21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59B" w14:textId="380C7D36" w:rsidR="00FA3824" w:rsidRPr="00FA3824" w:rsidRDefault="004D2DD2" w:rsidP="00FA3824">
            <w:pPr>
              <w:spacing w:after="160" w:line="259" w:lineRule="auto"/>
            </w:pPr>
            <w:r>
              <w:t>Resident Rate</w:t>
            </w:r>
            <w:r w:rsidR="00B86992"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BD3" w14:textId="708B84F5" w:rsidR="00FA3824" w:rsidRPr="00FA3824" w:rsidRDefault="004D2DD2" w:rsidP="00FA3824">
            <w:pPr>
              <w:spacing w:after="160" w:line="259" w:lineRule="auto"/>
            </w:pPr>
            <w:r>
              <w:t>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031" w14:textId="71D2D058" w:rsidR="00FA3824" w:rsidRPr="00FA3824" w:rsidRDefault="00FA3824" w:rsidP="00FA3824">
            <w:pPr>
              <w:spacing w:after="160" w:line="259" w:lineRule="auto"/>
            </w:pPr>
          </w:p>
        </w:tc>
      </w:tr>
      <w:tr w:rsidR="00FA3824" w:rsidRPr="00FA3824" w14:paraId="64CC34C0" w14:textId="77777777" w:rsidTr="002A498C">
        <w:trPr>
          <w:trHeight w:val="1439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0CE" w14:textId="5500D1FA" w:rsidR="00FA3824" w:rsidRPr="00FA3824" w:rsidRDefault="002A498C" w:rsidP="00FA3824">
            <w:pPr>
              <w:spacing w:after="160" w:line="259" w:lineRule="auto"/>
            </w:pPr>
            <w:r>
              <w:t xml:space="preserve">Students at University of Brighton, University of Sussex and Greater Brighton Metropolitan College (Proof required)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200" w14:textId="057256F5" w:rsidR="00FA3824" w:rsidRPr="00FA3824" w:rsidRDefault="00B86992" w:rsidP="00FA3824">
            <w:pPr>
              <w:spacing w:after="160" w:line="259" w:lineRule="auto"/>
            </w:pPr>
            <w:r>
              <w:t>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AD0" w14:textId="65424353" w:rsidR="00FA3824" w:rsidRPr="00FA3824" w:rsidRDefault="00FA3824" w:rsidP="00FA3824">
            <w:pPr>
              <w:spacing w:after="160" w:line="259" w:lineRule="auto"/>
            </w:pPr>
          </w:p>
        </w:tc>
      </w:tr>
      <w:tr w:rsidR="00FA3824" w:rsidRPr="00FA3824" w14:paraId="70767558" w14:textId="77777777" w:rsidTr="00FA3824">
        <w:trPr>
          <w:trHeight w:val="3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8385" w14:textId="77777777" w:rsidR="00FA3824" w:rsidRPr="00FA3824" w:rsidRDefault="00FA3824" w:rsidP="00FA3824">
            <w:pPr>
              <w:spacing w:after="160" w:line="259" w:lineRule="auto"/>
              <w:rPr>
                <w:b/>
                <w:bCs/>
              </w:rPr>
            </w:pPr>
            <w:r w:rsidRPr="00FA3824">
              <w:rPr>
                <w:b/>
                <w:bCs/>
              </w:rPr>
              <w:t>Preston Manor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9A8" w14:textId="6E3D27CA" w:rsidR="00FA3824" w:rsidRPr="00FA3824" w:rsidRDefault="00FA3824" w:rsidP="00FA3824">
            <w:pPr>
              <w:spacing w:after="160" w:line="259" w:lineRule="auto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F8A" w14:textId="77777777" w:rsidR="00FA3824" w:rsidRPr="00FA3824" w:rsidRDefault="00FA3824" w:rsidP="00FA3824">
            <w:pPr>
              <w:spacing w:after="160" w:line="259" w:lineRule="auto"/>
            </w:pPr>
          </w:p>
        </w:tc>
      </w:tr>
      <w:tr w:rsidR="00FA3824" w:rsidRPr="00FA3824" w14:paraId="3CE3B8A7" w14:textId="77777777" w:rsidTr="00FA3824">
        <w:trPr>
          <w:trHeight w:val="1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A69C" w14:textId="77777777" w:rsidR="00FA3824" w:rsidRPr="00FA3824" w:rsidRDefault="00FA3824" w:rsidP="00FA3824">
            <w:pPr>
              <w:spacing w:after="160" w:line="259" w:lineRule="auto"/>
            </w:pPr>
            <w:r w:rsidRPr="00FA3824">
              <w:t>Adult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690A" w14:textId="65474143" w:rsidR="00FA3824" w:rsidRPr="00FA3824" w:rsidRDefault="0082422D" w:rsidP="00FA3824">
            <w:pPr>
              <w:spacing w:after="160" w:line="259" w:lineRule="auto"/>
            </w:pPr>
            <w:r>
              <w:t>14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9194" w14:textId="1F1E1ACF" w:rsidR="00FA3824" w:rsidRPr="00FA3824" w:rsidRDefault="00967DE0" w:rsidP="00FA3824">
            <w:pPr>
              <w:spacing w:after="160" w:line="259" w:lineRule="auto"/>
            </w:pPr>
            <w:r>
              <w:t>11.90</w:t>
            </w:r>
          </w:p>
        </w:tc>
      </w:tr>
      <w:tr w:rsidR="00FA3824" w:rsidRPr="00FA3824" w14:paraId="42B28C2B" w14:textId="77777777" w:rsidTr="00FA3824">
        <w:trPr>
          <w:trHeight w:val="3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900" w14:textId="77777777" w:rsidR="00FA3824" w:rsidRPr="00FA3824" w:rsidRDefault="00FA3824" w:rsidP="00FA3824">
            <w:pPr>
              <w:spacing w:after="160" w:line="259" w:lineRule="auto"/>
            </w:pPr>
            <w:r w:rsidRPr="00FA3824">
              <w:t>Child (5-18 years old)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1FAB" w14:textId="413F35ED" w:rsidR="00FA3824" w:rsidRPr="00FA3824" w:rsidRDefault="0082422D" w:rsidP="00FA3824">
            <w:pPr>
              <w:spacing w:after="160" w:line="259" w:lineRule="auto"/>
            </w:pPr>
            <w:r>
              <w:t>8.50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C594" w14:textId="20105085" w:rsidR="00FA3824" w:rsidRPr="00FA3824" w:rsidRDefault="00967DE0" w:rsidP="00FA3824">
            <w:pPr>
              <w:spacing w:after="160" w:line="259" w:lineRule="auto"/>
            </w:pPr>
            <w:r>
              <w:t>7.22</w:t>
            </w:r>
          </w:p>
        </w:tc>
      </w:tr>
      <w:tr w:rsidR="004D2DD2" w:rsidRPr="00FA3824" w14:paraId="01DA5E2B" w14:textId="77777777" w:rsidTr="00FA3824">
        <w:trPr>
          <w:trHeight w:val="3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593" w14:textId="315B5357" w:rsidR="004D2DD2" w:rsidRPr="00FA3824" w:rsidRDefault="004D2DD2" w:rsidP="00FA3824">
            <w:r>
              <w:t>Resident Rate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4F8" w14:textId="0E79C51C" w:rsidR="004D2DD2" w:rsidRDefault="004D2DD2" w:rsidP="00FA3824">
            <w:r>
              <w:t>10.50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5F0" w14:textId="77777777" w:rsidR="004D2DD2" w:rsidRDefault="004D2DD2" w:rsidP="00FA3824"/>
        </w:tc>
      </w:tr>
      <w:tr w:rsidR="002A498C" w:rsidRPr="00FA3824" w14:paraId="09363AA8" w14:textId="77777777" w:rsidTr="002A498C">
        <w:trPr>
          <w:trHeight w:val="1466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008" w14:textId="33FA00A3" w:rsidR="002A498C" w:rsidRDefault="002A498C" w:rsidP="002A498C">
            <w:pPr>
              <w:spacing w:after="160" w:line="259" w:lineRule="auto"/>
            </w:pPr>
            <w:r>
              <w:t xml:space="preserve">Students at University of Brighton, University of Sussex and Greater Brighton Metropolitan College (Proof required)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ACF" w14:textId="77777777" w:rsidR="002A498C" w:rsidRDefault="002A498C" w:rsidP="00FA3824"/>
          <w:p w14:paraId="2EBE7226" w14:textId="0E559499" w:rsidR="002A498C" w:rsidRDefault="002A498C" w:rsidP="00FA3824">
            <w:r>
              <w:t>10.50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AF8" w14:textId="77777777" w:rsidR="002A498C" w:rsidRDefault="002A498C" w:rsidP="00FA3824"/>
        </w:tc>
      </w:tr>
    </w:tbl>
    <w:p w14:paraId="72C998A4" w14:textId="77777777" w:rsidR="00360BE0" w:rsidRDefault="00360BE0" w:rsidP="009447FE"/>
    <w:p w14:paraId="787E15C7" w14:textId="77777777" w:rsidR="009B396E" w:rsidRPr="00360BE0" w:rsidRDefault="009B396E" w:rsidP="009447FE"/>
    <w:sectPr w:rsidR="009B396E" w:rsidRPr="00360BE0" w:rsidSect="005128B7">
      <w:footerReference w:type="default" r:id="rId7"/>
      <w:pgSz w:w="12240" w:h="15840"/>
      <w:pgMar w:top="144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E2DC" w14:textId="77777777" w:rsidR="00030353" w:rsidRDefault="00030353" w:rsidP="005128B7">
      <w:pPr>
        <w:spacing w:after="0" w:line="240" w:lineRule="auto"/>
      </w:pPr>
      <w:r>
        <w:separator/>
      </w:r>
    </w:p>
  </w:endnote>
  <w:endnote w:type="continuationSeparator" w:id="0">
    <w:p w14:paraId="5FE6C9C9" w14:textId="77777777" w:rsidR="00030353" w:rsidRDefault="00030353" w:rsidP="0051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F014" w14:textId="2D2A31AB" w:rsidR="005128B7" w:rsidRDefault="005128B7">
    <w:pPr>
      <w:pStyle w:val="Footer"/>
    </w:pPr>
    <w:r w:rsidRPr="00A77BD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6C02791" wp14:editId="67C757F9">
              <wp:simplePos x="0" y="0"/>
              <wp:positionH relativeFrom="column">
                <wp:posOffset>4504690</wp:posOffset>
              </wp:positionH>
              <wp:positionV relativeFrom="paragraph">
                <wp:posOffset>-731520</wp:posOffset>
              </wp:positionV>
              <wp:extent cx="1715770" cy="1156335"/>
              <wp:effectExtent l="0" t="0" r="0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770" cy="1156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03515" w14:textId="77777777" w:rsidR="005128B7" w:rsidRPr="00E1638D" w:rsidRDefault="005128B7" w:rsidP="005128B7">
                          <w:pPr>
                            <w:pStyle w:val="smalltext"/>
                            <w:spacing w:line="276" w:lineRule="auto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</w:pPr>
                          <w:r w:rsidRPr="00E1638D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Royal Pavilion &amp; Museums Trust</w:t>
                          </w:r>
                          <w:r w:rsidRPr="00E1638D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br/>
                            <w:t>Company Registration No: 11774969</w:t>
                          </w:r>
                          <w:r w:rsidRPr="00E1638D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br/>
                            <w:t>Registered Charity No: 1186986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027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4.7pt;margin-top:-57.6pt;width:135.1pt;height:9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" filled="f" stroked="f" strokeweight="1pt">
              <v:textbox inset="0,0,0,0">
                <w:txbxContent>
                  <w:p w14:paraId="7B303515" w14:textId="77777777" w:rsidR="005128B7" w:rsidRPr="00E1638D" w:rsidRDefault="005128B7" w:rsidP="005128B7">
                    <w:pPr>
                      <w:pStyle w:val="smalltext"/>
                      <w:spacing w:line="276" w:lineRule="auto"/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</w:pPr>
                    <w:r w:rsidRPr="00E1638D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Royal Pavilion &amp; Museums Trust</w:t>
                    </w:r>
                    <w:r w:rsidRPr="00E1638D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br/>
                      <w:t>Company Registration No: 11774969</w:t>
                    </w:r>
                    <w:r w:rsidRPr="00E1638D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br/>
                      <w:t>Registered Charity No: 1186986</w:t>
                    </w:r>
                  </w:p>
                </w:txbxContent>
              </v:textbox>
            </v:shape>
          </w:pict>
        </mc:Fallback>
      </mc:AlternateContent>
    </w:r>
    <w:r w:rsidRPr="00A77BDA">
      <w:rPr>
        <w:rFonts w:cstheme="minorHAnsi"/>
        <w:noProof/>
        <w:color w:val="293646"/>
        <w:sz w:val="20"/>
        <w:szCs w:val="20"/>
      </w:rPr>
      <w:drawing>
        <wp:anchor distT="0" distB="0" distL="114300" distR="114300" simplePos="0" relativeHeight="251661312" behindDoc="1" locked="1" layoutInCell="1" allowOverlap="1" wp14:anchorId="70886581" wp14:editId="43785A7B">
          <wp:simplePos x="0" y="0"/>
          <wp:positionH relativeFrom="margin">
            <wp:posOffset>4467225</wp:posOffset>
          </wp:positionH>
          <wp:positionV relativeFrom="margin">
            <wp:posOffset>7706360</wp:posOffset>
          </wp:positionV>
          <wp:extent cx="2037080" cy="809625"/>
          <wp:effectExtent l="0" t="0" r="1270" b="9525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08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7BDA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54454668" wp14:editId="6B14F648">
          <wp:simplePos x="0" y="0"/>
          <wp:positionH relativeFrom="margin">
            <wp:posOffset>-581025</wp:posOffset>
          </wp:positionH>
          <wp:positionV relativeFrom="margin">
            <wp:posOffset>7782560</wp:posOffset>
          </wp:positionV>
          <wp:extent cx="2429510" cy="1111885"/>
          <wp:effectExtent l="0" t="0" r="889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60C8" w14:textId="77777777" w:rsidR="00030353" w:rsidRDefault="00030353" w:rsidP="005128B7">
      <w:pPr>
        <w:spacing w:after="0" w:line="240" w:lineRule="auto"/>
      </w:pPr>
      <w:r>
        <w:separator/>
      </w:r>
    </w:p>
  </w:footnote>
  <w:footnote w:type="continuationSeparator" w:id="0">
    <w:p w14:paraId="40FCF827" w14:textId="77777777" w:rsidR="00030353" w:rsidRDefault="00030353" w:rsidP="00512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1B8A"/>
    <w:multiLevelType w:val="multilevel"/>
    <w:tmpl w:val="660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370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BF"/>
    <w:rsid w:val="00030353"/>
    <w:rsid w:val="00057C35"/>
    <w:rsid w:val="00075075"/>
    <w:rsid w:val="000C4D35"/>
    <w:rsid w:val="000C7BD9"/>
    <w:rsid w:val="00107ACB"/>
    <w:rsid w:val="001D4535"/>
    <w:rsid w:val="00230F1D"/>
    <w:rsid w:val="002838A1"/>
    <w:rsid w:val="002A498C"/>
    <w:rsid w:val="002B6DF1"/>
    <w:rsid w:val="002F46F9"/>
    <w:rsid w:val="00360BE0"/>
    <w:rsid w:val="00401162"/>
    <w:rsid w:val="00491AED"/>
    <w:rsid w:val="004D2DD2"/>
    <w:rsid w:val="005128B7"/>
    <w:rsid w:val="00530F10"/>
    <w:rsid w:val="00587DAE"/>
    <w:rsid w:val="005E64EA"/>
    <w:rsid w:val="00602C36"/>
    <w:rsid w:val="00644932"/>
    <w:rsid w:val="00665C74"/>
    <w:rsid w:val="00676914"/>
    <w:rsid w:val="006B46BA"/>
    <w:rsid w:val="007E07A4"/>
    <w:rsid w:val="0082422D"/>
    <w:rsid w:val="009447FE"/>
    <w:rsid w:val="00967DE0"/>
    <w:rsid w:val="009A2B2E"/>
    <w:rsid w:val="009B396E"/>
    <w:rsid w:val="00A20631"/>
    <w:rsid w:val="00A411C0"/>
    <w:rsid w:val="00A52A47"/>
    <w:rsid w:val="00B03BAE"/>
    <w:rsid w:val="00B04E18"/>
    <w:rsid w:val="00B16F6C"/>
    <w:rsid w:val="00B816F5"/>
    <w:rsid w:val="00B86992"/>
    <w:rsid w:val="00C505CA"/>
    <w:rsid w:val="00C93F0D"/>
    <w:rsid w:val="00D25B1F"/>
    <w:rsid w:val="00D80D92"/>
    <w:rsid w:val="00E3471B"/>
    <w:rsid w:val="00E93DE8"/>
    <w:rsid w:val="00EA5EE9"/>
    <w:rsid w:val="00EC7490"/>
    <w:rsid w:val="00F21204"/>
    <w:rsid w:val="00F216BF"/>
    <w:rsid w:val="00F83B02"/>
    <w:rsid w:val="00FA3824"/>
    <w:rsid w:val="00FA72C2"/>
    <w:rsid w:val="00F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695EC"/>
  <w15:chartTrackingRefBased/>
  <w15:docId w15:val="{36B9BFA9-6D5E-480F-BEEA-ECE77C8D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B7"/>
  </w:style>
  <w:style w:type="paragraph" w:styleId="Footer">
    <w:name w:val="footer"/>
    <w:basedOn w:val="Normal"/>
    <w:link w:val="FooterChar"/>
    <w:uiPriority w:val="99"/>
    <w:unhideWhenUsed/>
    <w:rsid w:val="0051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B7"/>
  </w:style>
  <w:style w:type="paragraph" w:customStyle="1" w:styleId="smalltext">
    <w:name w:val="small text"/>
    <w:basedOn w:val="Normal"/>
    <w:uiPriority w:val="99"/>
    <w:rsid w:val="005128B7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Arial" w:hAnsi="Arial" w:cs="Arial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McKenzie</dc:creator>
  <cp:keywords/>
  <dc:description/>
  <cp:lastModifiedBy>Lucy Hillyard</cp:lastModifiedBy>
  <cp:revision>3</cp:revision>
  <cp:lastPrinted>2026-01-12T14:18:00Z</cp:lastPrinted>
  <dcterms:created xsi:type="dcterms:W3CDTF">2026-01-08T16:28:00Z</dcterms:created>
  <dcterms:modified xsi:type="dcterms:W3CDTF">2026-01-12T14:18:00Z</dcterms:modified>
</cp:coreProperties>
</file>