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E7B9F7" w14:textId="18EE4FDB" w:rsidR="00985275" w:rsidRPr="00C27CDF" w:rsidRDefault="00985275" w:rsidP="00985275">
      <w:pPr>
        <w:rPr>
          <w:rFonts w:ascii="Calibri" w:hAnsi="Calibri" w:cs="Calibri"/>
          <w:b/>
          <w:bCs/>
          <w:sz w:val="22"/>
          <w:szCs w:val="22"/>
        </w:rPr>
      </w:pPr>
    </w:p>
    <w:p w14:paraId="50CC23E3" w14:textId="76EC8435" w:rsidR="007366A0" w:rsidRPr="00E65C21" w:rsidRDefault="00C27CDF" w:rsidP="00985275">
      <w:pPr>
        <w:rPr>
          <w:rFonts w:ascii="Calibri" w:hAnsi="Calibri" w:cs="Calibri"/>
        </w:rPr>
      </w:pPr>
      <w:r w:rsidRPr="00E65C21">
        <w:rPr>
          <w:rFonts w:ascii="Calibri" w:hAnsi="Calibri" w:cs="Calibri"/>
          <w:b/>
          <w:bCs/>
        </w:rPr>
        <w:t>School Visit FAQs</w:t>
      </w:r>
    </w:p>
    <w:p w14:paraId="3206B075" w14:textId="77777777" w:rsidR="007366A0" w:rsidRPr="00E65C21" w:rsidRDefault="007366A0" w:rsidP="00985275">
      <w:pPr>
        <w:rPr>
          <w:rFonts w:ascii="Calibri" w:hAnsi="Calibri" w:cs="Calibri"/>
        </w:rPr>
      </w:pPr>
    </w:p>
    <w:p w14:paraId="45AC587D" w14:textId="77777777" w:rsidR="007366A0" w:rsidRPr="00E65C21" w:rsidRDefault="00C27CDF" w:rsidP="00985275">
      <w:pPr>
        <w:rPr>
          <w:rFonts w:ascii="Calibri" w:hAnsi="Calibri" w:cs="Calibri"/>
        </w:rPr>
      </w:pPr>
      <w:r w:rsidRPr="00E65C21">
        <w:rPr>
          <w:rFonts w:ascii="Calibri" w:hAnsi="Calibri" w:cs="Calibri"/>
        </w:rPr>
        <w:t xml:space="preserve">Brighton Museum • Booth Museum • Hove Museum • Preston Manor • The Royal Pavilion </w:t>
      </w:r>
    </w:p>
    <w:p w14:paraId="5FD94805" w14:textId="77777777" w:rsidR="007366A0" w:rsidRPr="00E65C21" w:rsidRDefault="007366A0" w:rsidP="00985275">
      <w:pPr>
        <w:rPr>
          <w:rFonts w:ascii="Calibri" w:hAnsi="Calibri" w:cs="Calibri"/>
          <w:b/>
          <w:bCs/>
        </w:rPr>
      </w:pPr>
    </w:p>
    <w:p w14:paraId="19B6ADB0" w14:textId="77777777" w:rsidR="00270E9F" w:rsidRPr="00E65C21" w:rsidRDefault="00270E9F" w:rsidP="00270E9F">
      <w:pPr>
        <w:rPr>
          <w:rFonts w:ascii="Calibri" w:hAnsi="Calibri" w:cs="Calibri"/>
        </w:rPr>
      </w:pPr>
      <w:r w:rsidRPr="00E65C21">
        <w:rPr>
          <w:rFonts w:ascii="Calibri" w:hAnsi="Calibri" w:cs="Calibri"/>
          <w:b/>
          <w:bCs/>
        </w:rPr>
        <w:t>Can I visit one of the sites beforehand?</w:t>
      </w:r>
    </w:p>
    <w:p w14:paraId="10320A03" w14:textId="5CD03350" w:rsidR="00270E9F" w:rsidRPr="00E65C21" w:rsidRDefault="00270E9F" w:rsidP="00270E9F">
      <w:pPr>
        <w:rPr>
          <w:rFonts w:ascii="Calibri" w:hAnsi="Calibri" w:cs="Calibri"/>
        </w:rPr>
      </w:pPr>
      <w:r w:rsidRPr="00E65C21">
        <w:rPr>
          <w:rFonts w:ascii="Calibri" w:hAnsi="Calibri" w:cs="Calibri"/>
        </w:rPr>
        <w:t>Of course.  Pre-visits for teachers are free. There’s no need to book. Just come along any time during opening hours, tell the</w:t>
      </w:r>
      <w:r w:rsidR="00377C3B" w:rsidRPr="00E65C21">
        <w:rPr>
          <w:rFonts w:ascii="Calibri" w:hAnsi="Calibri" w:cs="Calibri"/>
        </w:rPr>
        <w:t xml:space="preserve"> person on the </w:t>
      </w:r>
      <w:r w:rsidRPr="00E65C21">
        <w:rPr>
          <w:rFonts w:ascii="Calibri" w:hAnsi="Calibri" w:cs="Calibri"/>
        </w:rPr>
        <w:t>ticket desk that you’re a teacher</w:t>
      </w:r>
      <w:r w:rsidR="00B93B74" w:rsidRPr="00E65C21">
        <w:rPr>
          <w:rFonts w:ascii="Calibri" w:hAnsi="Calibri" w:cs="Calibri"/>
        </w:rPr>
        <w:t xml:space="preserve"> and </w:t>
      </w:r>
      <w:r w:rsidRPr="00E65C21">
        <w:rPr>
          <w:rFonts w:ascii="Calibri" w:hAnsi="Calibri" w:cs="Calibri"/>
        </w:rPr>
        <w:t>the name of your school</w:t>
      </w:r>
      <w:r w:rsidR="00B93B74" w:rsidRPr="00E65C21">
        <w:rPr>
          <w:rFonts w:ascii="Calibri" w:hAnsi="Calibri" w:cs="Calibri"/>
        </w:rPr>
        <w:t xml:space="preserve">. Please bring your school staff ID with you. </w:t>
      </w:r>
    </w:p>
    <w:p w14:paraId="044CD0EB" w14:textId="77777777" w:rsidR="00270E9F" w:rsidRPr="00E65C21" w:rsidRDefault="00270E9F" w:rsidP="00270E9F">
      <w:pPr>
        <w:rPr>
          <w:rFonts w:ascii="Calibri" w:hAnsi="Calibri" w:cs="Calibri"/>
        </w:rPr>
      </w:pPr>
    </w:p>
    <w:p w14:paraId="040CADE1" w14:textId="0E0B316A" w:rsidR="003566EA" w:rsidRPr="00E65C21" w:rsidRDefault="003566EA" w:rsidP="003566EA">
      <w:pPr>
        <w:rPr>
          <w:rFonts w:ascii="Calibri" w:hAnsi="Calibri" w:cs="Calibri"/>
        </w:rPr>
      </w:pPr>
      <w:r w:rsidRPr="00E65C21">
        <w:rPr>
          <w:rFonts w:ascii="Calibri" w:hAnsi="Calibri" w:cs="Calibri"/>
          <w:b/>
          <w:bCs/>
          <w:color w:val="000000"/>
        </w:rPr>
        <w:t>How many members of staff should I bring</w:t>
      </w:r>
      <w:r w:rsidR="00D37885">
        <w:rPr>
          <w:rFonts w:ascii="Calibri" w:hAnsi="Calibri" w:cs="Calibri"/>
          <w:b/>
          <w:bCs/>
          <w:color w:val="000000"/>
        </w:rPr>
        <w:t xml:space="preserve"> for a visit</w:t>
      </w:r>
      <w:r w:rsidRPr="00E65C21">
        <w:rPr>
          <w:rFonts w:ascii="Calibri" w:hAnsi="Calibri" w:cs="Calibri"/>
          <w:b/>
          <w:bCs/>
          <w:color w:val="000000"/>
        </w:rPr>
        <w:t>?</w:t>
      </w:r>
    </w:p>
    <w:p w14:paraId="757740B1" w14:textId="05C8B189" w:rsidR="003566EA" w:rsidRPr="00E65C21" w:rsidRDefault="003566EA" w:rsidP="003566EA">
      <w:pPr>
        <w:rPr>
          <w:rFonts w:ascii="Calibri" w:hAnsi="Calibri" w:cs="Calibri"/>
          <w:color w:val="000000"/>
        </w:rPr>
      </w:pPr>
      <w:r w:rsidRPr="00E65C21">
        <w:rPr>
          <w:rFonts w:ascii="Calibri" w:hAnsi="Calibri" w:cs="Calibri"/>
          <w:color w:val="000000"/>
        </w:rPr>
        <w:t xml:space="preserve">Please ensure that you have enough adults to provide adequate supervision for your group. Minimum staff ratio is 1:10 KS1+2, 1:15 KS3. </w:t>
      </w:r>
    </w:p>
    <w:p w14:paraId="7F4F7C7A" w14:textId="77777777" w:rsidR="003661BF" w:rsidRPr="00E65C21" w:rsidRDefault="003661BF" w:rsidP="003566EA">
      <w:pPr>
        <w:rPr>
          <w:rFonts w:ascii="Calibri" w:hAnsi="Calibri" w:cs="Calibri"/>
          <w:color w:val="000000"/>
        </w:rPr>
      </w:pPr>
    </w:p>
    <w:p w14:paraId="5C79187B" w14:textId="77777777" w:rsidR="003661BF" w:rsidRPr="00E65C21" w:rsidRDefault="003661BF" w:rsidP="003661BF">
      <w:pPr>
        <w:rPr>
          <w:rFonts w:ascii="Calibri" w:hAnsi="Calibri" w:cs="Calibri"/>
          <w:b/>
          <w:bCs/>
        </w:rPr>
      </w:pPr>
      <w:r w:rsidRPr="00E65C21">
        <w:rPr>
          <w:rFonts w:ascii="Calibri" w:hAnsi="Calibri" w:cs="Calibri"/>
          <w:b/>
          <w:bCs/>
        </w:rPr>
        <w:t xml:space="preserve">How do you support SEND pupils? </w:t>
      </w:r>
    </w:p>
    <w:p w14:paraId="2CAD0C96" w14:textId="05BBAFEA" w:rsidR="003661BF" w:rsidRPr="00E65C21" w:rsidRDefault="003661BF" w:rsidP="003661BF">
      <w:pPr>
        <w:rPr>
          <w:rFonts w:ascii="Calibri" w:hAnsi="Calibri" w:cs="Calibri"/>
        </w:rPr>
      </w:pPr>
      <w:r w:rsidRPr="00E65C21">
        <w:rPr>
          <w:rFonts w:ascii="Calibri" w:hAnsi="Calibri" w:cs="Calibri"/>
        </w:rPr>
        <w:t>Please r</w:t>
      </w:r>
      <w:r w:rsidR="003D67D8" w:rsidRPr="00E65C21">
        <w:rPr>
          <w:rFonts w:ascii="Calibri" w:hAnsi="Calibri" w:cs="Calibri"/>
        </w:rPr>
        <w:t>ead our Access &amp; SEND FAQs</w:t>
      </w:r>
    </w:p>
    <w:p w14:paraId="5A83548C" w14:textId="77777777" w:rsidR="00F063A7" w:rsidRPr="00E65C21" w:rsidRDefault="00F063A7" w:rsidP="00F063A7">
      <w:pPr>
        <w:rPr>
          <w:rFonts w:ascii="Calibri" w:hAnsi="Calibri" w:cs="Calibri"/>
          <w:color w:val="000000"/>
        </w:rPr>
      </w:pPr>
    </w:p>
    <w:p w14:paraId="6043BEEB" w14:textId="77777777" w:rsidR="00F063A7" w:rsidRPr="00E65C21" w:rsidRDefault="00F063A7" w:rsidP="00F063A7">
      <w:pPr>
        <w:rPr>
          <w:rFonts w:ascii="Calibri" w:hAnsi="Calibri" w:cs="Calibri"/>
        </w:rPr>
      </w:pPr>
      <w:r w:rsidRPr="00E65C21">
        <w:rPr>
          <w:rFonts w:ascii="Calibri" w:hAnsi="Calibri" w:cs="Calibri"/>
          <w:b/>
          <w:bCs/>
        </w:rPr>
        <w:t>How can I prepare my class for the visit?</w:t>
      </w:r>
    </w:p>
    <w:p w14:paraId="220020E1" w14:textId="68BC6059" w:rsidR="00F063A7" w:rsidRPr="00E65C21" w:rsidRDefault="00F063A7" w:rsidP="00F063A7">
      <w:pPr>
        <w:rPr>
          <w:rFonts w:ascii="Calibri" w:hAnsi="Calibri" w:cs="Calibri"/>
        </w:rPr>
      </w:pPr>
      <w:r w:rsidRPr="00E65C21">
        <w:rPr>
          <w:rFonts w:ascii="Calibri" w:hAnsi="Calibri" w:cs="Calibri"/>
        </w:rPr>
        <w:t>Visit our website</w:t>
      </w:r>
      <w:r w:rsidR="008802D4">
        <w:rPr>
          <w:rFonts w:ascii="Calibri" w:hAnsi="Calibri" w:cs="Calibri"/>
        </w:rPr>
        <w:t xml:space="preserve"> </w:t>
      </w:r>
      <w:hyperlink r:id="rId7" w:history="1">
        <w:r w:rsidR="008802D4" w:rsidRPr="008A2594">
          <w:rPr>
            <w:rStyle w:val="Hyperlink"/>
            <w:rFonts w:ascii="Calibri" w:eastAsia="Times New Roman" w:hAnsi="Calibri" w:cs="Calibri"/>
            <w:kern w:val="0"/>
            <w:lang w:eastAsia="en-GB" w:bidi="ar-SA"/>
          </w:rPr>
          <w:t>www.</w:t>
        </w:r>
        <w:r w:rsidR="008802D4" w:rsidRPr="008A2594">
          <w:rPr>
            <w:rStyle w:val="Hyperlink"/>
            <w:rFonts w:ascii="Calibri" w:eastAsia="Times New Roman" w:hAnsi="Calibri" w:cs="Calibri" w:hint="eastAsia"/>
            <w:kern w:val="0"/>
            <w:lang w:eastAsia="en-GB" w:bidi="ar-SA"/>
          </w:rPr>
          <w:t>brightonmuseums.org.uk</w:t>
        </w:r>
      </w:hyperlink>
      <w:r w:rsidRPr="00E65C21">
        <w:rPr>
          <w:rFonts w:ascii="Calibri" w:hAnsi="Calibri" w:cs="Calibri"/>
        </w:rPr>
        <w:t xml:space="preserve"> for ideas and</w:t>
      </w:r>
      <w:r w:rsidR="008802D4">
        <w:rPr>
          <w:rFonts w:ascii="Calibri" w:hAnsi="Calibri" w:cs="Calibri"/>
        </w:rPr>
        <w:t xml:space="preserve"> downloadable</w:t>
      </w:r>
      <w:r w:rsidRPr="00E65C21">
        <w:rPr>
          <w:rFonts w:ascii="Calibri" w:hAnsi="Calibri" w:cs="Calibri"/>
        </w:rPr>
        <w:t xml:space="preserve"> resources. You will also find pre-visit letters for our sessions on the website, which you can read out to your class before your visit. </w:t>
      </w:r>
    </w:p>
    <w:p w14:paraId="79FA139A" w14:textId="77777777" w:rsidR="00F063A7" w:rsidRPr="00E65C21" w:rsidRDefault="00F063A7" w:rsidP="00F063A7">
      <w:pPr>
        <w:rPr>
          <w:rFonts w:ascii="Calibri" w:hAnsi="Calibri" w:cs="Calibri"/>
        </w:rPr>
      </w:pPr>
    </w:p>
    <w:p w14:paraId="09CF002C" w14:textId="77777777" w:rsidR="00F063A7" w:rsidRPr="00E65C21" w:rsidRDefault="00F063A7" w:rsidP="00F063A7">
      <w:pPr>
        <w:rPr>
          <w:rFonts w:ascii="Calibri" w:hAnsi="Calibri" w:cs="Calibri"/>
        </w:rPr>
      </w:pPr>
      <w:r w:rsidRPr="00E65C21">
        <w:rPr>
          <w:rFonts w:ascii="Calibri" w:hAnsi="Calibri" w:cs="Calibri"/>
          <w:b/>
          <w:bCs/>
        </w:rPr>
        <w:t>After our session is over (or before it starts), can we stay in the Museum to explore?</w:t>
      </w:r>
    </w:p>
    <w:p w14:paraId="654649F6" w14:textId="484A8C23" w:rsidR="00F063A7" w:rsidRPr="00E65C21" w:rsidRDefault="00F063A7" w:rsidP="00F063A7">
      <w:pPr>
        <w:rPr>
          <w:rFonts w:ascii="Calibri" w:hAnsi="Calibri" w:cs="Calibri"/>
        </w:rPr>
      </w:pPr>
      <w:r w:rsidRPr="00E65C21">
        <w:rPr>
          <w:rFonts w:ascii="Calibri" w:hAnsi="Calibri" w:cs="Calibri"/>
        </w:rPr>
        <w:t xml:space="preserve">Yes, please do. School sessions at Preston Manor &amp; the Booth Museum happen when the museum is only open for schools, so let us know when you book </w:t>
      </w:r>
      <w:r w:rsidR="00D37885">
        <w:rPr>
          <w:rFonts w:ascii="Calibri" w:hAnsi="Calibri" w:cs="Calibri"/>
        </w:rPr>
        <w:t>if</w:t>
      </w:r>
      <w:r w:rsidRPr="00E65C21">
        <w:rPr>
          <w:rFonts w:ascii="Calibri" w:hAnsi="Calibri" w:cs="Calibri"/>
        </w:rPr>
        <w:t xml:space="preserve"> you would like extra time</w:t>
      </w:r>
      <w:r w:rsidR="00D37885">
        <w:rPr>
          <w:rFonts w:ascii="Calibri" w:hAnsi="Calibri" w:cs="Calibri"/>
        </w:rPr>
        <w:t>.</w:t>
      </w:r>
    </w:p>
    <w:p w14:paraId="54904220" w14:textId="77777777" w:rsidR="00F063A7" w:rsidRPr="00E65C21" w:rsidRDefault="00F063A7" w:rsidP="00F063A7">
      <w:pPr>
        <w:rPr>
          <w:rFonts w:ascii="Calibri" w:hAnsi="Calibri" w:cs="Calibri"/>
        </w:rPr>
      </w:pPr>
    </w:p>
    <w:p w14:paraId="3D45A4B6" w14:textId="77777777" w:rsidR="00F063A7" w:rsidRPr="00E65C21" w:rsidRDefault="00F063A7" w:rsidP="00F063A7">
      <w:pPr>
        <w:rPr>
          <w:rFonts w:ascii="Calibri" w:hAnsi="Calibri" w:cs="Calibri"/>
        </w:rPr>
      </w:pPr>
      <w:r w:rsidRPr="00E65C21">
        <w:rPr>
          <w:rFonts w:ascii="Calibri" w:hAnsi="Calibri" w:cs="Calibri"/>
          <w:b/>
          <w:bCs/>
        </w:rPr>
        <w:t>Is there anywhere for my class to have lunch before or after the session?</w:t>
      </w:r>
    </w:p>
    <w:p w14:paraId="33CCA0DA" w14:textId="77777777" w:rsidR="00F063A7" w:rsidRPr="00E65C21" w:rsidRDefault="00F063A7" w:rsidP="00F063A7">
      <w:pPr>
        <w:rPr>
          <w:rFonts w:ascii="Calibri" w:hAnsi="Calibri" w:cs="Calibri"/>
        </w:rPr>
      </w:pPr>
      <w:r w:rsidRPr="00E65C21">
        <w:rPr>
          <w:rFonts w:ascii="Calibri" w:hAnsi="Calibri" w:cs="Calibri"/>
        </w:rPr>
        <w:t xml:space="preserve">Preston Manor &amp; Brighton Museum have pre-bookable lunchrooms. All our </w:t>
      </w:r>
      <w:proofErr w:type="gramStart"/>
      <w:r w:rsidRPr="00E65C21">
        <w:rPr>
          <w:rFonts w:ascii="Calibri" w:hAnsi="Calibri" w:cs="Calibri"/>
        </w:rPr>
        <w:t>Museums</w:t>
      </w:r>
      <w:proofErr w:type="gramEnd"/>
      <w:r w:rsidRPr="00E65C21">
        <w:rPr>
          <w:rFonts w:ascii="Calibri" w:hAnsi="Calibri" w:cs="Calibri"/>
        </w:rPr>
        <w:t xml:space="preserve"> have outdoor public spaces nearby, suitable for picnics. </w:t>
      </w:r>
    </w:p>
    <w:p w14:paraId="4C4390A7" w14:textId="77777777" w:rsidR="00F063A7" w:rsidRPr="00E65C21" w:rsidRDefault="00F063A7" w:rsidP="00F063A7">
      <w:pPr>
        <w:rPr>
          <w:rFonts w:ascii="Calibri" w:hAnsi="Calibri" w:cs="Calibri"/>
        </w:rPr>
      </w:pPr>
    </w:p>
    <w:p w14:paraId="57113F1E" w14:textId="77777777" w:rsidR="00F063A7" w:rsidRPr="00E65C21" w:rsidRDefault="00F063A7" w:rsidP="00F063A7">
      <w:pPr>
        <w:rPr>
          <w:rFonts w:ascii="Calibri" w:hAnsi="Calibri" w:cs="Calibri"/>
        </w:rPr>
      </w:pPr>
      <w:r w:rsidRPr="00E65C21">
        <w:rPr>
          <w:rFonts w:ascii="Calibri" w:hAnsi="Calibri" w:cs="Calibri"/>
          <w:b/>
          <w:bCs/>
        </w:rPr>
        <w:t>Can my class buy souvenirs of their visit?</w:t>
      </w:r>
    </w:p>
    <w:p w14:paraId="4BAF43AE" w14:textId="47EA2039" w:rsidR="00F063A7" w:rsidRPr="00E65C21" w:rsidRDefault="00F063A7" w:rsidP="00F063A7">
      <w:pPr>
        <w:rPr>
          <w:rFonts w:ascii="Calibri" w:hAnsi="Calibri" w:cs="Calibri"/>
        </w:rPr>
      </w:pPr>
      <w:r w:rsidRPr="00E65C21">
        <w:rPr>
          <w:rFonts w:ascii="Calibri" w:hAnsi="Calibri" w:cs="Calibri"/>
        </w:rPr>
        <w:t xml:space="preserve">Yes. </w:t>
      </w:r>
      <w:r w:rsidR="00D37885">
        <w:rPr>
          <w:rFonts w:ascii="Calibri" w:hAnsi="Calibri" w:cs="Calibri"/>
        </w:rPr>
        <w:t>Brighton, Hove and The Booth</w:t>
      </w:r>
      <w:r w:rsidRPr="00E65C21">
        <w:rPr>
          <w:rFonts w:ascii="Calibri" w:hAnsi="Calibri" w:cs="Calibri"/>
        </w:rPr>
        <w:t xml:space="preserve"> Museums have shops with a good range of pocket-money priced souvenirs. </w:t>
      </w:r>
    </w:p>
    <w:p w14:paraId="0DAFD5AF" w14:textId="77777777" w:rsidR="00F063A7" w:rsidRPr="00E65C21" w:rsidRDefault="00F063A7" w:rsidP="00F063A7">
      <w:pPr>
        <w:rPr>
          <w:rFonts w:ascii="Calibri" w:hAnsi="Calibri" w:cs="Calibri"/>
        </w:rPr>
      </w:pPr>
    </w:p>
    <w:p w14:paraId="755B330C" w14:textId="77777777" w:rsidR="00F063A7" w:rsidRPr="00E65C21" w:rsidRDefault="00F063A7" w:rsidP="00F063A7">
      <w:pPr>
        <w:rPr>
          <w:rFonts w:ascii="Calibri" w:hAnsi="Calibri" w:cs="Calibri"/>
        </w:rPr>
      </w:pPr>
      <w:r w:rsidRPr="00E65C21">
        <w:rPr>
          <w:rFonts w:ascii="Calibri" w:hAnsi="Calibri" w:cs="Calibri"/>
          <w:b/>
          <w:bCs/>
          <w:color w:val="000000"/>
        </w:rPr>
        <w:t xml:space="preserve">What happens when we arrive? </w:t>
      </w:r>
    </w:p>
    <w:p w14:paraId="46C259DB" w14:textId="6AAD504E" w:rsidR="00F063A7" w:rsidRPr="00E65C21" w:rsidRDefault="00F063A7" w:rsidP="00F063A7">
      <w:pPr>
        <w:rPr>
          <w:rFonts w:ascii="Calibri" w:hAnsi="Calibri" w:cs="Calibri"/>
          <w:color w:val="000000"/>
        </w:rPr>
      </w:pPr>
      <w:r w:rsidRPr="00E65C21">
        <w:rPr>
          <w:rFonts w:ascii="Calibri" w:hAnsi="Calibri" w:cs="Calibri"/>
          <w:color w:val="000000"/>
        </w:rPr>
        <w:t>Upon arrival,</w:t>
      </w:r>
      <w:r w:rsidR="00C22556">
        <w:rPr>
          <w:rFonts w:ascii="Calibri" w:hAnsi="Calibri" w:cs="Calibri"/>
          <w:color w:val="000000"/>
        </w:rPr>
        <w:t xml:space="preserve"> </w:t>
      </w:r>
      <w:r w:rsidR="008802D4">
        <w:rPr>
          <w:rFonts w:ascii="Calibri" w:hAnsi="Calibri" w:cs="Calibri"/>
          <w:color w:val="000000"/>
        </w:rPr>
        <w:t>an</w:t>
      </w:r>
      <w:r w:rsidR="00C22556">
        <w:rPr>
          <w:rFonts w:ascii="Calibri" w:hAnsi="Calibri" w:cs="Calibri"/>
          <w:color w:val="000000"/>
        </w:rPr>
        <w:t xml:space="preserve"> adult should</w:t>
      </w:r>
      <w:r w:rsidRPr="00E65C21">
        <w:rPr>
          <w:rFonts w:ascii="Calibri" w:hAnsi="Calibri" w:cs="Calibri"/>
          <w:color w:val="000000"/>
        </w:rPr>
        <w:t xml:space="preserve"> go to the ticket desk at the main entrance of the Museum with your letter of confirmation. You’ll just need to tell the member of staff at the desk exactly how many children and adults are in your group.  When the paperwork has been completed, collect your group and </w:t>
      </w:r>
      <w:r w:rsidR="00D37885">
        <w:rPr>
          <w:rFonts w:ascii="Calibri" w:hAnsi="Calibri" w:cs="Calibri"/>
          <w:color w:val="000000"/>
        </w:rPr>
        <w:t>go</w:t>
      </w:r>
      <w:r w:rsidRPr="00E65C21">
        <w:rPr>
          <w:rFonts w:ascii="Calibri" w:hAnsi="Calibri" w:cs="Calibri"/>
          <w:color w:val="000000"/>
        </w:rPr>
        <w:t xml:space="preserve"> straight into the Museum. If you have a booked session your Learning Assistant will meet you there. </w:t>
      </w:r>
    </w:p>
    <w:p w14:paraId="33A717A0" w14:textId="77777777" w:rsidR="00F063A7" w:rsidRPr="00E65C21" w:rsidRDefault="00F063A7" w:rsidP="00F063A7">
      <w:pPr>
        <w:rPr>
          <w:rFonts w:ascii="Calibri" w:hAnsi="Calibri" w:cs="Calibri"/>
        </w:rPr>
      </w:pPr>
    </w:p>
    <w:p w14:paraId="4D4031DC" w14:textId="77777777" w:rsidR="00FA4EC9" w:rsidRPr="00E65C21" w:rsidRDefault="00FA4EC9" w:rsidP="00FA4EC9">
      <w:pPr>
        <w:rPr>
          <w:rFonts w:ascii="Calibri" w:hAnsi="Calibri" w:cs="Calibri"/>
        </w:rPr>
      </w:pPr>
      <w:r w:rsidRPr="00E65C21">
        <w:rPr>
          <w:rFonts w:ascii="Calibri" w:hAnsi="Calibri" w:cs="Calibri"/>
          <w:b/>
          <w:bCs/>
          <w:color w:val="000000"/>
        </w:rPr>
        <w:t>Are there toilets?</w:t>
      </w:r>
    </w:p>
    <w:p w14:paraId="32C59CE4" w14:textId="55C5C474" w:rsidR="00FA4EC9" w:rsidRPr="00E65C21" w:rsidRDefault="00FA4EC9" w:rsidP="00FA4EC9">
      <w:pPr>
        <w:rPr>
          <w:rFonts w:ascii="Calibri" w:hAnsi="Calibri" w:cs="Calibri"/>
        </w:rPr>
      </w:pPr>
      <w:r w:rsidRPr="00E65C21">
        <w:rPr>
          <w:rFonts w:ascii="Calibri" w:hAnsi="Calibri" w:cs="Calibri"/>
          <w:color w:val="000000"/>
        </w:rPr>
        <w:t xml:space="preserve">All the Museums have toilets which are easy to find. If you require a toilet visit before your session starts, please make sure you arrive in good time. All our </w:t>
      </w:r>
      <w:proofErr w:type="gramStart"/>
      <w:r w:rsidRPr="00E65C21">
        <w:rPr>
          <w:rFonts w:ascii="Calibri" w:hAnsi="Calibri" w:cs="Calibri"/>
          <w:color w:val="000000"/>
        </w:rPr>
        <w:t>Museums</w:t>
      </w:r>
      <w:proofErr w:type="gramEnd"/>
      <w:r w:rsidRPr="00E65C21">
        <w:rPr>
          <w:rFonts w:ascii="Calibri" w:hAnsi="Calibri" w:cs="Calibri"/>
          <w:color w:val="000000"/>
        </w:rPr>
        <w:t xml:space="preserve"> have accessible toilets. In the Booth Museum this is accessed via a lifting platform operated by our staff. </w:t>
      </w:r>
    </w:p>
    <w:p w14:paraId="622093BE" w14:textId="77777777" w:rsidR="00FA4EC9" w:rsidRDefault="00FA4EC9" w:rsidP="00FA4EC9">
      <w:pPr>
        <w:rPr>
          <w:rFonts w:ascii="Calibri" w:hAnsi="Calibri" w:cs="Calibri"/>
          <w:color w:val="000000"/>
        </w:rPr>
      </w:pPr>
    </w:p>
    <w:p w14:paraId="0A7FEF94" w14:textId="77777777" w:rsidR="008802D4" w:rsidRDefault="008802D4" w:rsidP="00FA4EC9">
      <w:pPr>
        <w:rPr>
          <w:rFonts w:ascii="Calibri" w:hAnsi="Calibri" w:cs="Calibri"/>
          <w:color w:val="000000"/>
        </w:rPr>
      </w:pPr>
    </w:p>
    <w:p w14:paraId="16D0D3B7" w14:textId="77777777" w:rsidR="00FA4EC9" w:rsidRPr="00E65C21" w:rsidRDefault="00FA4EC9" w:rsidP="00FA4EC9">
      <w:pPr>
        <w:rPr>
          <w:rFonts w:ascii="Calibri" w:hAnsi="Calibri" w:cs="Calibri"/>
        </w:rPr>
      </w:pPr>
      <w:r w:rsidRPr="00E65C21">
        <w:rPr>
          <w:rFonts w:ascii="Calibri" w:hAnsi="Calibri" w:cs="Calibri"/>
          <w:b/>
          <w:bCs/>
          <w:color w:val="000000"/>
        </w:rPr>
        <w:t>Is there anywhere to leave coats?</w:t>
      </w:r>
    </w:p>
    <w:p w14:paraId="3B0A5BD9" w14:textId="7A6187F7" w:rsidR="00E65C21" w:rsidRDefault="00D37885" w:rsidP="00FA4EC9">
      <w:pPr>
        <w:rPr>
          <w:rFonts w:ascii="Calibri" w:hAnsi="Calibri" w:cs="Calibri"/>
        </w:rPr>
      </w:pPr>
      <w:r w:rsidRPr="00E65C21">
        <w:rPr>
          <w:rFonts w:ascii="Calibri" w:hAnsi="Calibri" w:cs="Calibri"/>
        </w:rPr>
        <w:t>Unfortunately,</w:t>
      </w:r>
      <w:r w:rsidR="00377C3B" w:rsidRPr="00E65C21">
        <w:rPr>
          <w:rFonts w:ascii="Calibri" w:hAnsi="Calibri" w:cs="Calibri"/>
        </w:rPr>
        <w:t xml:space="preserve"> </w:t>
      </w:r>
      <w:r>
        <w:rPr>
          <w:rFonts w:ascii="Calibri" w:hAnsi="Calibri" w:cs="Calibri"/>
        </w:rPr>
        <w:t xml:space="preserve">due to space restrictions, </w:t>
      </w:r>
      <w:r w:rsidR="00377C3B" w:rsidRPr="00E65C21">
        <w:rPr>
          <w:rFonts w:ascii="Calibri" w:hAnsi="Calibri" w:cs="Calibri"/>
        </w:rPr>
        <w:t xml:space="preserve">we </w:t>
      </w:r>
      <w:r w:rsidR="00FA4EC9" w:rsidRPr="00E65C21">
        <w:rPr>
          <w:rFonts w:ascii="Calibri" w:hAnsi="Calibri" w:cs="Calibri"/>
        </w:rPr>
        <w:t>currently do not have any coat racks or lockers for schools to leave their</w:t>
      </w:r>
      <w:r w:rsidR="00377C3B" w:rsidRPr="00E65C21">
        <w:rPr>
          <w:rFonts w:ascii="Calibri" w:hAnsi="Calibri" w:cs="Calibri"/>
        </w:rPr>
        <w:t xml:space="preserve"> belongings</w:t>
      </w:r>
      <w:r w:rsidR="00FA4EC9" w:rsidRPr="00E65C21">
        <w:rPr>
          <w:rFonts w:ascii="Calibri" w:hAnsi="Calibri" w:cs="Calibri"/>
        </w:rPr>
        <w:t xml:space="preserve"> whilst visiting. Coats </w:t>
      </w:r>
      <w:r w:rsidR="00377C3B" w:rsidRPr="00E65C21">
        <w:rPr>
          <w:rFonts w:ascii="Calibri" w:hAnsi="Calibri" w:cs="Calibri"/>
        </w:rPr>
        <w:t>can be</w:t>
      </w:r>
      <w:r w:rsidR="00FA4EC9" w:rsidRPr="00E65C21">
        <w:rPr>
          <w:rFonts w:ascii="Calibri" w:hAnsi="Calibri" w:cs="Calibri"/>
        </w:rPr>
        <w:t xml:space="preserve"> removed for comfort during taught sessions.</w:t>
      </w:r>
    </w:p>
    <w:p w14:paraId="37B2C817" w14:textId="77777777" w:rsidR="008802D4" w:rsidRPr="008802D4" w:rsidRDefault="008802D4" w:rsidP="00FA4EC9">
      <w:pPr>
        <w:rPr>
          <w:rFonts w:ascii="Calibri" w:hAnsi="Calibri" w:cs="Calibri"/>
        </w:rPr>
      </w:pPr>
    </w:p>
    <w:p w14:paraId="58749ADF" w14:textId="774C0936" w:rsidR="00FA4EC9" w:rsidRPr="00E65C21" w:rsidRDefault="00FA4EC9" w:rsidP="00FA4EC9">
      <w:pPr>
        <w:rPr>
          <w:rFonts w:ascii="Calibri" w:hAnsi="Calibri" w:cs="Calibri"/>
        </w:rPr>
      </w:pPr>
      <w:r w:rsidRPr="00E65C21">
        <w:rPr>
          <w:rFonts w:ascii="Calibri" w:hAnsi="Calibri" w:cs="Calibri"/>
          <w:b/>
          <w:bCs/>
          <w:color w:val="000000"/>
        </w:rPr>
        <w:t>Can we take photos?</w:t>
      </w:r>
    </w:p>
    <w:p w14:paraId="0C663581" w14:textId="21B9A940" w:rsidR="00FA4EC9" w:rsidRPr="00E65C21" w:rsidRDefault="00FA4EC9" w:rsidP="00FA4EC9">
      <w:pPr>
        <w:rPr>
          <w:rFonts w:ascii="Calibri" w:hAnsi="Calibri" w:cs="Calibri"/>
          <w:color w:val="000000"/>
        </w:rPr>
      </w:pPr>
      <w:r w:rsidRPr="00E65C21">
        <w:rPr>
          <w:rFonts w:ascii="Calibri" w:hAnsi="Calibri" w:cs="Calibri"/>
          <w:color w:val="000000"/>
        </w:rPr>
        <w:t>You’</w:t>
      </w:r>
      <w:r w:rsidR="00D37885">
        <w:rPr>
          <w:rFonts w:ascii="Calibri" w:hAnsi="Calibri" w:cs="Calibri"/>
          <w:color w:val="000000"/>
        </w:rPr>
        <w:t>re</w:t>
      </w:r>
      <w:r w:rsidRPr="00E65C21">
        <w:rPr>
          <w:rFonts w:ascii="Calibri" w:hAnsi="Calibri" w:cs="Calibri"/>
          <w:color w:val="000000"/>
        </w:rPr>
        <w:t xml:space="preserve"> welcome to take photos throughout our </w:t>
      </w:r>
      <w:proofErr w:type="gramStart"/>
      <w:r w:rsidRPr="00E65C21">
        <w:rPr>
          <w:rFonts w:ascii="Calibri" w:hAnsi="Calibri" w:cs="Calibri"/>
          <w:color w:val="000000"/>
        </w:rPr>
        <w:t>Museums</w:t>
      </w:r>
      <w:proofErr w:type="gramEnd"/>
      <w:r w:rsidRPr="00E65C21">
        <w:rPr>
          <w:rFonts w:ascii="Calibri" w:hAnsi="Calibri" w:cs="Calibri"/>
          <w:color w:val="000000"/>
        </w:rPr>
        <w:t xml:space="preserve">. Some temporary exhibitions may have </w:t>
      </w:r>
      <w:proofErr w:type="gramStart"/>
      <w:r w:rsidRPr="00E65C21">
        <w:rPr>
          <w:rFonts w:ascii="Calibri" w:hAnsi="Calibri" w:cs="Calibri"/>
          <w:color w:val="000000"/>
        </w:rPr>
        <w:t>restrictions</w:t>
      </w:r>
      <w:proofErr w:type="gramEnd"/>
      <w:r w:rsidRPr="00E65C21">
        <w:rPr>
          <w:rFonts w:ascii="Calibri" w:hAnsi="Calibri" w:cs="Calibri"/>
          <w:color w:val="000000"/>
        </w:rPr>
        <w:t xml:space="preserve"> and these will be clearly displayed. </w:t>
      </w:r>
    </w:p>
    <w:p w14:paraId="481F5D32" w14:textId="77777777" w:rsidR="00FA4EC9" w:rsidRPr="00E65C21" w:rsidRDefault="00FA4EC9" w:rsidP="00FA4EC9">
      <w:pPr>
        <w:rPr>
          <w:rFonts w:ascii="Calibri" w:hAnsi="Calibri" w:cs="Calibri"/>
          <w:color w:val="000000"/>
        </w:rPr>
      </w:pPr>
    </w:p>
    <w:p w14:paraId="76471E01" w14:textId="77777777" w:rsidR="00FA4EC9" w:rsidRPr="00E65C21" w:rsidRDefault="00FA4EC9" w:rsidP="00FA4EC9">
      <w:pPr>
        <w:rPr>
          <w:rFonts w:ascii="Calibri" w:hAnsi="Calibri" w:cs="Calibri"/>
          <w:b/>
          <w:bCs/>
          <w:color w:val="000000"/>
        </w:rPr>
      </w:pPr>
      <w:r w:rsidRPr="00E65C21">
        <w:rPr>
          <w:rFonts w:ascii="Calibri" w:hAnsi="Calibri" w:cs="Calibri"/>
          <w:b/>
          <w:bCs/>
          <w:color w:val="000000"/>
        </w:rPr>
        <w:t>Is there anything unsuitable for children in your museum?</w:t>
      </w:r>
    </w:p>
    <w:p w14:paraId="2156FA36" w14:textId="47B43DFB" w:rsidR="00FA4EC9" w:rsidRPr="00E65C21" w:rsidRDefault="002F606F" w:rsidP="00FA4EC9">
      <w:pPr>
        <w:rPr>
          <w:rFonts w:ascii="Calibri" w:hAnsi="Calibri" w:cs="Calibri"/>
          <w:color w:val="000000"/>
        </w:rPr>
      </w:pPr>
      <w:r w:rsidRPr="00E65C21">
        <w:rPr>
          <w:rFonts w:ascii="Calibri" w:hAnsi="Calibri" w:cs="Calibri"/>
          <w:color w:val="000000"/>
        </w:rPr>
        <w:t xml:space="preserve">If any material in our </w:t>
      </w:r>
      <w:proofErr w:type="gramStart"/>
      <w:r w:rsidRPr="00E65C21">
        <w:rPr>
          <w:rFonts w:ascii="Calibri" w:hAnsi="Calibri" w:cs="Calibri"/>
          <w:color w:val="000000"/>
        </w:rPr>
        <w:t>Museums</w:t>
      </w:r>
      <w:proofErr w:type="gramEnd"/>
      <w:r w:rsidRPr="00E65C21">
        <w:rPr>
          <w:rFonts w:ascii="Calibri" w:hAnsi="Calibri" w:cs="Calibri"/>
          <w:color w:val="000000"/>
        </w:rPr>
        <w:t xml:space="preserve"> is considered to be unsuitable for particular age groups or contains sensitive content, this will be clearly signposted. </w:t>
      </w:r>
    </w:p>
    <w:p w14:paraId="20C9A82F" w14:textId="77777777" w:rsidR="00FA4EC9" w:rsidRPr="00E65C21" w:rsidRDefault="00FA4EC9" w:rsidP="00FA4EC9">
      <w:pPr>
        <w:rPr>
          <w:rFonts w:ascii="Calibri" w:hAnsi="Calibri" w:cs="Calibri"/>
          <w:color w:val="000000"/>
        </w:rPr>
      </w:pPr>
    </w:p>
    <w:p w14:paraId="7345E03F" w14:textId="77777777" w:rsidR="00FA4EC9" w:rsidRPr="00E65C21" w:rsidRDefault="00FA4EC9" w:rsidP="00FA4EC9">
      <w:pPr>
        <w:rPr>
          <w:rFonts w:ascii="Calibri" w:hAnsi="Calibri" w:cs="Calibri"/>
          <w:b/>
          <w:bCs/>
        </w:rPr>
      </w:pPr>
      <w:r w:rsidRPr="00E65C21">
        <w:rPr>
          <w:rFonts w:ascii="Calibri" w:hAnsi="Calibri" w:cs="Calibri"/>
          <w:b/>
          <w:bCs/>
          <w:color w:val="000000"/>
        </w:rPr>
        <w:t xml:space="preserve">What are your guidelines for children visiting on their own? </w:t>
      </w:r>
    </w:p>
    <w:p w14:paraId="5AB8D489" w14:textId="0BE6C6DE" w:rsidR="00FA4EC9" w:rsidRPr="00E65C21" w:rsidRDefault="00FA4EC9" w:rsidP="00FA4EC9">
      <w:pPr>
        <w:pStyle w:val="NoSpacing"/>
        <w:rPr>
          <w:rFonts w:ascii="Calibri" w:eastAsia="Times New Roman" w:hAnsi="Calibri" w:cs="Calibri"/>
          <w:kern w:val="0"/>
          <w:szCs w:val="24"/>
          <w:lang w:eastAsia="en-GB" w:bidi="ar-SA"/>
        </w:rPr>
      </w:pPr>
      <w:r w:rsidRPr="00E65C21">
        <w:rPr>
          <w:rFonts w:ascii="Calibri" w:hAnsi="Calibri" w:cs="Calibri"/>
          <w:szCs w:val="24"/>
        </w:rPr>
        <w:t>We welcome all unaccompanied children aged 14 and over to all our sites. Children under the age of 14 will need to be accompanied by a person aged over 16.</w:t>
      </w:r>
      <w:r w:rsidR="008802D4">
        <w:rPr>
          <w:rFonts w:ascii="Calibri" w:hAnsi="Calibri" w:cs="Calibri"/>
          <w:szCs w:val="24"/>
        </w:rPr>
        <w:t xml:space="preserve"> Any</w:t>
      </w:r>
      <w:r w:rsidRPr="00E65C21">
        <w:rPr>
          <w:rFonts w:ascii="Calibri" w:hAnsi="Calibri" w:cs="Calibri"/>
          <w:szCs w:val="24"/>
        </w:rPr>
        <w:t xml:space="preserve"> </w:t>
      </w:r>
      <w:proofErr w:type="gramStart"/>
      <w:r w:rsidRPr="00E65C21">
        <w:rPr>
          <w:rFonts w:ascii="Calibri" w:eastAsia="Times New Roman" w:hAnsi="Calibri" w:cs="Calibri"/>
          <w:kern w:val="0"/>
          <w:szCs w:val="24"/>
          <w:lang w:eastAsia="en-GB" w:bidi="ar-SA"/>
        </w:rPr>
        <w:t>14-18 year olds</w:t>
      </w:r>
      <w:proofErr w:type="gramEnd"/>
      <w:r w:rsidRPr="00E65C21">
        <w:rPr>
          <w:rFonts w:ascii="Calibri" w:eastAsia="Times New Roman" w:hAnsi="Calibri" w:cs="Calibri"/>
          <w:kern w:val="0"/>
          <w:szCs w:val="24"/>
          <w:lang w:eastAsia="en-GB" w:bidi="ar-SA"/>
        </w:rPr>
        <w:t xml:space="preserve"> visiting independently require proof of Brighton &amp; Hove residency – </w:t>
      </w:r>
      <w:r w:rsidR="00D37885" w:rsidRPr="00E65C21">
        <w:rPr>
          <w:rFonts w:ascii="Calibri" w:eastAsia="Times New Roman" w:hAnsi="Calibri" w:cs="Calibri"/>
          <w:kern w:val="0"/>
          <w:szCs w:val="24"/>
          <w:lang w:eastAsia="en-GB" w:bidi="ar-SA"/>
        </w:rPr>
        <w:t>e.g.</w:t>
      </w:r>
      <w:r w:rsidRPr="00E65C21">
        <w:rPr>
          <w:rFonts w:ascii="Calibri" w:eastAsia="Times New Roman" w:hAnsi="Calibri" w:cs="Calibri"/>
          <w:kern w:val="0"/>
          <w:szCs w:val="24"/>
          <w:lang w:eastAsia="en-GB" w:bidi="ar-SA"/>
        </w:rPr>
        <w:t xml:space="preserve"> bus pass</w:t>
      </w:r>
      <w:r w:rsidR="002F606F" w:rsidRPr="00E65C21">
        <w:rPr>
          <w:rFonts w:ascii="Calibri" w:eastAsia="Times New Roman" w:hAnsi="Calibri" w:cs="Calibri"/>
          <w:kern w:val="0"/>
          <w:szCs w:val="24"/>
          <w:lang w:eastAsia="en-GB" w:bidi="ar-SA"/>
        </w:rPr>
        <w:t xml:space="preserve"> or</w:t>
      </w:r>
      <w:r w:rsidR="00331199" w:rsidRPr="00E65C21">
        <w:rPr>
          <w:rFonts w:ascii="Calibri" w:eastAsia="Times New Roman" w:hAnsi="Calibri" w:cs="Calibri"/>
          <w:kern w:val="0"/>
          <w:szCs w:val="24"/>
          <w:lang w:eastAsia="en-GB" w:bidi="ar-SA"/>
        </w:rPr>
        <w:t xml:space="preserve"> </w:t>
      </w:r>
      <w:r w:rsidRPr="00E65C21">
        <w:rPr>
          <w:rFonts w:ascii="Calibri" w:eastAsia="Times New Roman" w:hAnsi="Calibri" w:cs="Calibri"/>
          <w:kern w:val="0"/>
          <w:szCs w:val="24"/>
          <w:lang w:eastAsia="en-GB" w:bidi="ar-SA"/>
        </w:rPr>
        <w:t xml:space="preserve">school uniform. </w:t>
      </w:r>
    </w:p>
    <w:p w14:paraId="7FBE6B26" w14:textId="77777777" w:rsidR="00FA4EC9" w:rsidRPr="00E65C21" w:rsidRDefault="00FA4EC9" w:rsidP="00FA4EC9">
      <w:pPr>
        <w:pStyle w:val="NoSpacing"/>
        <w:rPr>
          <w:rFonts w:ascii="Calibri" w:eastAsia="Times New Roman" w:hAnsi="Calibri" w:cs="Calibri"/>
          <w:kern w:val="0"/>
          <w:szCs w:val="24"/>
          <w:lang w:eastAsia="en-GB" w:bidi="ar-SA"/>
        </w:rPr>
      </w:pPr>
    </w:p>
    <w:p w14:paraId="472199C6" w14:textId="77777777" w:rsidR="00FA4EC9" w:rsidRPr="00D37885" w:rsidRDefault="00FA4EC9" w:rsidP="00FA4EC9">
      <w:pPr>
        <w:pStyle w:val="NoSpacing"/>
        <w:rPr>
          <w:rFonts w:ascii="Calibri" w:eastAsia="Times New Roman" w:hAnsi="Calibri" w:cs="Calibri"/>
          <w:b/>
          <w:bCs/>
          <w:kern w:val="0"/>
          <w:szCs w:val="24"/>
          <w:lang w:eastAsia="en-GB" w:bidi="ar-SA"/>
        </w:rPr>
      </w:pPr>
      <w:r w:rsidRPr="00D37885">
        <w:rPr>
          <w:rFonts w:ascii="Calibri" w:eastAsia="Times New Roman" w:hAnsi="Calibri" w:cs="Calibri"/>
          <w:b/>
          <w:bCs/>
          <w:kern w:val="0"/>
          <w:szCs w:val="24"/>
          <w:lang w:eastAsia="en-GB" w:bidi="ar-SA"/>
        </w:rPr>
        <w:t xml:space="preserve">Do any of your sessions contain human remains? </w:t>
      </w:r>
    </w:p>
    <w:p w14:paraId="581B4803" w14:textId="61E0BA51" w:rsidR="00D37885" w:rsidRPr="00D37885" w:rsidRDefault="00DD4643" w:rsidP="00FA4EC9">
      <w:pPr>
        <w:pStyle w:val="NoSpacing"/>
        <w:rPr>
          <w:rFonts w:ascii="Calibri" w:eastAsia="Times New Roman" w:hAnsi="Calibri" w:cs="Calibri"/>
          <w:kern w:val="0"/>
          <w:szCs w:val="24"/>
          <w:lang w:eastAsia="en-GB" w:bidi="ar-SA"/>
        </w:rPr>
      </w:pPr>
      <w:r w:rsidRPr="00D37885">
        <w:rPr>
          <w:rFonts w:ascii="Calibri" w:eastAsia="Times New Roman" w:hAnsi="Calibri" w:cs="Calibri"/>
          <w:kern w:val="0"/>
          <w:szCs w:val="24"/>
          <w:lang w:eastAsia="en-GB" w:bidi="ar-SA"/>
        </w:rPr>
        <w:t>Our Brighton in the Stone Age session at Brighton Museum</w:t>
      </w:r>
      <w:r w:rsidR="00D37885" w:rsidRPr="00D37885">
        <w:rPr>
          <w:rFonts w:ascii="Calibri" w:eastAsia="Times New Roman" w:hAnsi="Calibri" w:cs="Calibri"/>
          <w:kern w:val="0"/>
          <w:szCs w:val="24"/>
          <w:lang w:eastAsia="en-GB" w:bidi="ar-SA"/>
        </w:rPr>
        <w:t xml:space="preserve"> has human remains on display in the </w:t>
      </w:r>
      <w:r w:rsidR="008802D4">
        <w:rPr>
          <w:rFonts w:ascii="Calibri" w:eastAsia="Times New Roman" w:hAnsi="Calibri" w:cs="Calibri"/>
          <w:kern w:val="0"/>
          <w:szCs w:val="24"/>
          <w:lang w:eastAsia="en-GB" w:bidi="ar-SA"/>
        </w:rPr>
        <w:t>Archaeology G</w:t>
      </w:r>
      <w:r w:rsidR="00D37885" w:rsidRPr="00D37885">
        <w:rPr>
          <w:rFonts w:ascii="Calibri" w:eastAsia="Times New Roman" w:hAnsi="Calibri" w:cs="Calibri"/>
          <w:kern w:val="0"/>
          <w:szCs w:val="24"/>
          <w:lang w:eastAsia="en-GB" w:bidi="ar-SA"/>
        </w:rPr>
        <w:t>allery.</w:t>
      </w:r>
    </w:p>
    <w:p w14:paraId="6F151C44" w14:textId="0AB0B7D5" w:rsidR="00FA4EC9" w:rsidRPr="00E65C21" w:rsidRDefault="00857A2E" w:rsidP="00FA4EC9">
      <w:pPr>
        <w:pStyle w:val="NoSpacing"/>
        <w:rPr>
          <w:rFonts w:ascii="Calibri" w:eastAsia="Times New Roman" w:hAnsi="Calibri" w:cs="Calibri"/>
          <w:kern w:val="0"/>
          <w:szCs w:val="24"/>
          <w:lang w:eastAsia="en-GB" w:bidi="ar-SA"/>
        </w:rPr>
      </w:pPr>
      <w:hyperlink r:id="rId8" w:history="1">
        <w:r w:rsidR="008802D4" w:rsidRPr="008A2594">
          <w:rPr>
            <w:rStyle w:val="Hyperlink"/>
            <w:rFonts w:ascii="Calibri" w:eastAsia="Times New Roman" w:hAnsi="Calibri" w:cs="Calibri"/>
            <w:kern w:val="0"/>
            <w:szCs w:val="24"/>
            <w:lang w:eastAsia="en-GB" w:bidi="ar-SA"/>
          </w:rPr>
          <w:t>www.</w:t>
        </w:r>
        <w:r w:rsidR="008802D4" w:rsidRPr="008A2594">
          <w:rPr>
            <w:rStyle w:val="Hyperlink"/>
            <w:rFonts w:ascii="Calibri" w:eastAsia="Times New Roman" w:hAnsi="Calibri" w:cs="Calibri" w:hint="eastAsia"/>
            <w:kern w:val="0"/>
            <w:szCs w:val="24"/>
            <w:lang w:eastAsia="en-GB" w:bidi="ar-SA"/>
          </w:rPr>
          <w:t>brightonmuseums.org.uk/about-us/policies-plan/</w:t>
        </w:r>
      </w:hyperlink>
    </w:p>
    <w:p w14:paraId="17EA46A8" w14:textId="77777777" w:rsidR="00FA4EC9" w:rsidRPr="00E65C21" w:rsidRDefault="00FA4EC9" w:rsidP="00FA4EC9">
      <w:pPr>
        <w:pStyle w:val="NoSpacing"/>
        <w:rPr>
          <w:rFonts w:ascii="Calibri" w:eastAsia="Times New Roman" w:hAnsi="Calibri" w:cs="Calibri"/>
          <w:kern w:val="0"/>
          <w:szCs w:val="24"/>
          <w:lang w:eastAsia="en-GB" w:bidi="ar-SA"/>
        </w:rPr>
      </w:pPr>
    </w:p>
    <w:p w14:paraId="11A54884" w14:textId="77777777" w:rsidR="00FA4EC9" w:rsidRPr="00E65C21" w:rsidRDefault="00FA4EC9" w:rsidP="00FA4EC9">
      <w:pPr>
        <w:rPr>
          <w:rFonts w:ascii="Calibri" w:hAnsi="Calibri" w:cs="Calibri"/>
          <w:b/>
          <w:bCs/>
          <w:color w:val="000000"/>
        </w:rPr>
      </w:pPr>
      <w:r w:rsidRPr="00E65C21">
        <w:rPr>
          <w:rFonts w:ascii="Calibri" w:hAnsi="Calibri" w:cs="Calibri"/>
          <w:b/>
          <w:bCs/>
          <w:color w:val="000000"/>
        </w:rPr>
        <w:t xml:space="preserve">How do you plan your sessions? </w:t>
      </w:r>
    </w:p>
    <w:p w14:paraId="0CDBAD3F" w14:textId="50786C07" w:rsidR="00FA4EC9" w:rsidRPr="00E65C21" w:rsidRDefault="00FA4EC9" w:rsidP="00FA4EC9">
      <w:pPr>
        <w:rPr>
          <w:rFonts w:ascii="Calibri" w:hAnsi="Calibri" w:cs="Calibri"/>
          <w:color w:val="000000"/>
        </w:rPr>
      </w:pPr>
      <w:r w:rsidRPr="00E65C21">
        <w:rPr>
          <w:rFonts w:ascii="Calibri" w:hAnsi="Calibri" w:cs="Calibri"/>
          <w:color w:val="000000"/>
        </w:rPr>
        <w:t xml:space="preserve">We have a team of Teacher Ambassadors from local schools who work alongside us to develop and pilot </w:t>
      </w:r>
      <w:proofErr w:type="gramStart"/>
      <w:r w:rsidRPr="00E65C21">
        <w:rPr>
          <w:rFonts w:ascii="Calibri" w:hAnsi="Calibri" w:cs="Calibri"/>
          <w:color w:val="000000"/>
        </w:rPr>
        <w:t>all of</w:t>
      </w:r>
      <w:proofErr w:type="gramEnd"/>
      <w:r w:rsidRPr="00E65C21">
        <w:rPr>
          <w:rFonts w:ascii="Calibri" w:hAnsi="Calibri" w:cs="Calibri"/>
          <w:color w:val="000000"/>
        </w:rPr>
        <w:t xml:space="preserve"> our sessions and resources. They represent KS1/2 and SEND schools. </w:t>
      </w:r>
    </w:p>
    <w:p w14:paraId="190A43EC" w14:textId="77777777" w:rsidR="00FA4EC9" w:rsidRPr="00E65C21" w:rsidRDefault="00FA4EC9" w:rsidP="00FA4EC9">
      <w:pPr>
        <w:rPr>
          <w:rFonts w:ascii="Calibri" w:hAnsi="Calibri" w:cs="Calibri"/>
        </w:rPr>
      </w:pPr>
    </w:p>
    <w:p w14:paraId="47C88C56" w14:textId="0D6B091D" w:rsidR="00270E9F" w:rsidRPr="00E65C21" w:rsidRDefault="00270E9F" w:rsidP="00270E9F">
      <w:pPr>
        <w:rPr>
          <w:rFonts w:ascii="Calibri" w:hAnsi="Calibri" w:cs="Calibri"/>
        </w:rPr>
      </w:pPr>
      <w:r w:rsidRPr="00E65C21">
        <w:rPr>
          <w:rFonts w:ascii="Calibri" w:hAnsi="Calibri" w:cs="Calibri"/>
          <w:b/>
          <w:bCs/>
          <w:color w:val="000000"/>
        </w:rPr>
        <w:t>What if I need to cancel</w:t>
      </w:r>
      <w:r w:rsidR="002F606F" w:rsidRPr="00E65C21">
        <w:rPr>
          <w:rFonts w:ascii="Calibri" w:hAnsi="Calibri" w:cs="Calibri"/>
          <w:b/>
          <w:bCs/>
          <w:color w:val="000000"/>
        </w:rPr>
        <w:t xml:space="preserve"> our </w:t>
      </w:r>
      <w:proofErr w:type="gramStart"/>
      <w:r w:rsidR="002F606F" w:rsidRPr="00E65C21">
        <w:rPr>
          <w:rFonts w:ascii="Calibri" w:hAnsi="Calibri" w:cs="Calibri"/>
          <w:b/>
          <w:bCs/>
          <w:color w:val="000000"/>
        </w:rPr>
        <w:t xml:space="preserve">visit </w:t>
      </w:r>
      <w:r w:rsidRPr="00E65C21">
        <w:rPr>
          <w:rFonts w:ascii="Calibri" w:hAnsi="Calibri" w:cs="Calibri"/>
          <w:b/>
          <w:bCs/>
          <w:color w:val="000000"/>
        </w:rPr>
        <w:t>?</w:t>
      </w:r>
      <w:proofErr w:type="gramEnd"/>
    </w:p>
    <w:p w14:paraId="00586041" w14:textId="26CC1784" w:rsidR="005B6AA5" w:rsidRPr="00E65C21" w:rsidRDefault="00270E9F" w:rsidP="005B6AA5">
      <w:pPr>
        <w:rPr>
          <w:rFonts w:ascii="Calibri" w:hAnsi="Calibri" w:cs="Calibri"/>
          <w:color w:val="7030A0"/>
        </w:rPr>
      </w:pPr>
      <w:r w:rsidRPr="00E65C21">
        <w:rPr>
          <w:rFonts w:ascii="Calibri" w:hAnsi="Calibri" w:cs="Calibri"/>
          <w:color w:val="000000"/>
        </w:rPr>
        <w:t xml:space="preserve">If you have to cancel your </w:t>
      </w:r>
      <w:proofErr w:type="gramStart"/>
      <w:r w:rsidRPr="00E65C21">
        <w:rPr>
          <w:rFonts w:ascii="Calibri" w:hAnsi="Calibri" w:cs="Calibri"/>
          <w:color w:val="000000"/>
        </w:rPr>
        <w:t>visit</w:t>
      </w:r>
      <w:proofErr w:type="gramEnd"/>
      <w:r w:rsidRPr="00E65C21">
        <w:rPr>
          <w:rFonts w:ascii="Calibri" w:hAnsi="Calibri" w:cs="Calibri"/>
          <w:color w:val="000000"/>
        </w:rPr>
        <w:t xml:space="preserve"> please let us know as soon as possible. We are happy to issue a prompt refund for visits cancelled with minimum 48 hours’ notice. However, we regret that we are unable to refund visits cancelled with fewer than 48 hours’ notice.  </w:t>
      </w:r>
    </w:p>
    <w:p w14:paraId="12199A21" w14:textId="77777777" w:rsidR="003566EA" w:rsidRPr="00E65C21" w:rsidRDefault="003566EA" w:rsidP="003566EA">
      <w:pPr>
        <w:rPr>
          <w:rFonts w:ascii="Calibri" w:hAnsi="Calibri" w:cs="Calibri"/>
          <w:color w:val="000000"/>
        </w:rPr>
      </w:pPr>
    </w:p>
    <w:p w14:paraId="60820544" w14:textId="77777777" w:rsidR="00331199" w:rsidRPr="00E65C21" w:rsidRDefault="00F063A7" w:rsidP="00F063A7">
      <w:pPr>
        <w:rPr>
          <w:rFonts w:ascii="Calibri" w:hAnsi="Calibri" w:cs="Calibri"/>
          <w:b/>
          <w:bCs/>
          <w:color w:val="000000"/>
        </w:rPr>
      </w:pPr>
      <w:r w:rsidRPr="00E65C21">
        <w:rPr>
          <w:rFonts w:ascii="Calibri" w:hAnsi="Calibri" w:cs="Calibri"/>
          <w:b/>
          <w:bCs/>
          <w:color w:val="000000"/>
        </w:rPr>
        <w:t>What happens if we are late?</w:t>
      </w:r>
    </w:p>
    <w:p w14:paraId="493817B0" w14:textId="6C1C78FF" w:rsidR="00F063A7" w:rsidRPr="00E65C21" w:rsidRDefault="002F606F" w:rsidP="00F063A7">
      <w:pPr>
        <w:rPr>
          <w:rFonts w:ascii="Calibri" w:hAnsi="Calibri" w:cs="Calibri"/>
          <w:color w:val="000000"/>
        </w:rPr>
      </w:pPr>
      <w:r w:rsidRPr="00E65C21">
        <w:rPr>
          <w:rFonts w:ascii="Calibri" w:hAnsi="Calibri" w:cs="Calibri"/>
          <w:color w:val="000000"/>
        </w:rPr>
        <w:t xml:space="preserve">We advise that you arrive </w:t>
      </w:r>
      <w:r w:rsidR="00F063A7" w:rsidRPr="00E65C21">
        <w:rPr>
          <w:rFonts w:ascii="Calibri" w:hAnsi="Calibri" w:cs="Calibri"/>
          <w:color w:val="000000"/>
        </w:rPr>
        <w:t xml:space="preserve">at least ten minutes before the session’s start time. If you realise that you’re going to be late, please let us know as soon as possible by calling 03000 290903.   Although we will do everything that we can to accommodate your group, please bear in mind that our </w:t>
      </w:r>
      <w:proofErr w:type="gramStart"/>
      <w:r w:rsidR="00F063A7" w:rsidRPr="00E65C21">
        <w:rPr>
          <w:rFonts w:ascii="Calibri" w:hAnsi="Calibri" w:cs="Calibri"/>
          <w:color w:val="000000"/>
        </w:rPr>
        <w:t>Museums</w:t>
      </w:r>
      <w:proofErr w:type="gramEnd"/>
      <w:r w:rsidR="00F063A7" w:rsidRPr="00E65C21">
        <w:rPr>
          <w:rFonts w:ascii="Calibri" w:hAnsi="Calibri" w:cs="Calibri"/>
          <w:color w:val="000000"/>
        </w:rPr>
        <w:t xml:space="preserve"> can be busy and we may have another school arriving for a session straight after yours. We may have to offer you a shortened session.</w:t>
      </w:r>
    </w:p>
    <w:p w14:paraId="4795B27C" w14:textId="77777777" w:rsidR="00E6533E" w:rsidRDefault="00E6533E" w:rsidP="003566EA">
      <w:pPr>
        <w:rPr>
          <w:rFonts w:ascii="Calibri" w:hAnsi="Calibri" w:cs="Calibri"/>
        </w:rPr>
      </w:pPr>
    </w:p>
    <w:p w14:paraId="7F23A1C8" w14:textId="77777777" w:rsidR="00857A2E" w:rsidRDefault="00857A2E" w:rsidP="003566EA">
      <w:pPr>
        <w:rPr>
          <w:rFonts w:ascii="Calibri" w:hAnsi="Calibri" w:cs="Calibri"/>
        </w:rPr>
      </w:pPr>
    </w:p>
    <w:p w14:paraId="17CCC8FD" w14:textId="77777777" w:rsidR="00857A2E" w:rsidRDefault="00857A2E" w:rsidP="003566EA">
      <w:pPr>
        <w:rPr>
          <w:rFonts w:ascii="Calibri" w:hAnsi="Calibri" w:cs="Calibri"/>
        </w:rPr>
      </w:pPr>
    </w:p>
    <w:p w14:paraId="1E39DA35" w14:textId="77777777" w:rsidR="00857A2E" w:rsidRDefault="00857A2E" w:rsidP="003566EA">
      <w:pPr>
        <w:rPr>
          <w:rFonts w:ascii="Calibri" w:hAnsi="Calibri" w:cs="Calibri"/>
        </w:rPr>
      </w:pPr>
    </w:p>
    <w:p w14:paraId="1D218A49" w14:textId="77777777" w:rsidR="00857A2E" w:rsidRDefault="00857A2E" w:rsidP="003566EA">
      <w:pPr>
        <w:rPr>
          <w:rFonts w:ascii="Calibri" w:hAnsi="Calibri" w:cs="Calibri"/>
        </w:rPr>
      </w:pPr>
    </w:p>
    <w:p w14:paraId="0D35792F" w14:textId="77777777" w:rsidR="00857A2E" w:rsidRPr="00E65C21" w:rsidRDefault="00857A2E" w:rsidP="003566EA">
      <w:pPr>
        <w:rPr>
          <w:rFonts w:ascii="Calibri" w:hAnsi="Calibri" w:cs="Calibri"/>
        </w:rPr>
      </w:pPr>
    </w:p>
    <w:p w14:paraId="36DE9BC4" w14:textId="77777777" w:rsidR="00F063A7" w:rsidRPr="00E65C21" w:rsidRDefault="00F063A7" w:rsidP="00F063A7">
      <w:pPr>
        <w:pStyle w:val="NoSpacing"/>
        <w:rPr>
          <w:rFonts w:ascii="Calibri" w:hAnsi="Calibri" w:cs="Calibri"/>
          <w:b/>
          <w:bCs/>
          <w:szCs w:val="24"/>
          <w:lang w:eastAsia="en-GB" w:bidi="ar-SA"/>
        </w:rPr>
      </w:pPr>
      <w:r w:rsidRPr="00E65C21">
        <w:rPr>
          <w:rFonts w:ascii="Calibri" w:hAnsi="Calibri" w:cs="Calibri"/>
          <w:b/>
          <w:bCs/>
          <w:szCs w:val="24"/>
          <w:lang w:eastAsia="en-GB" w:bidi="ar-SA"/>
        </w:rPr>
        <w:t>What extra COVID19 safety measures will be taken at your sites to ensure visitors and staff are protected?</w:t>
      </w:r>
    </w:p>
    <w:p w14:paraId="150A6D39" w14:textId="77777777" w:rsidR="00F063A7" w:rsidRPr="00E65C21" w:rsidRDefault="00F063A7" w:rsidP="00F063A7">
      <w:pPr>
        <w:pStyle w:val="NoSpacing"/>
        <w:rPr>
          <w:rFonts w:ascii="Calibri" w:hAnsi="Calibri" w:cs="Calibri"/>
          <w:szCs w:val="24"/>
          <w:lang w:eastAsia="en-GB" w:bidi="ar-SA"/>
        </w:rPr>
      </w:pPr>
      <w:r w:rsidRPr="00E65C21">
        <w:rPr>
          <w:rFonts w:ascii="Calibri" w:hAnsi="Calibri" w:cs="Calibri"/>
          <w:szCs w:val="24"/>
          <w:lang w:eastAsia="en-GB" w:bidi="ar-SA"/>
        </w:rPr>
        <w:t>The safety of our visitors and staff is our priority and we will continue with the following measures: </w:t>
      </w:r>
    </w:p>
    <w:p w14:paraId="4C0CCDF7" w14:textId="77777777" w:rsidR="00F063A7" w:rsidRPr="00E65C21" w:rsidRDefault="00F063A7" w:rsidP="00F063A7">
      <w:pPr>
        <w:pStyle w:val="NoSpacing"/>
        <w:numPr>
          <w:ilvl w:val="0"/>
          <w:numId w:val="2"/>
        </w:numPr>
        <w:rPr>
          <w:rFonts w:ascii="Calibri" w:hAnsi="Calibri" w:cs="Calibri"/>
          <w:szCs w:val="24"/>
          <w:lang w:eastAsia="en-GB" w:bidi="ar-SA"/>
        </w:rPr>
      </w:pPr>
      <w:r w:rsidRPr="00E65C21">
        <w:rPr>
          <w:rFonts w:ascii="Calibri" w:hAnsi="Calibri" w:cs="Calibri"/>
          <w:szCs w:val="24"/>
          <w:lang w:eastAsia="en-GB" w:bidi="ar-SA"/>
        </w:rPr>
        <w:lastRenderedPageBreak/>
        <w:t>We will continue to encourage safe distancing and will provide clear signage to remind staff and visitors.</w:t>
      </w:r>
    </w:p>
    <w:p w14:paraId="0203533B" w14:textId="77777777" w:rsidR="00F063A7" w:rsidRPr="00E65C21" w:rsidRDefault="00F063A7" w:rsidP="00F063A7">
      <w:pPr>
        <w:pStyle w:val="NoSpacing"/>
        <w:numPr>
          <w:ilvl w:val="0"/>
          <w:numId w:val="2"/>
        </w:numPr>
        <w:rPr>
          <w:rFonts w:ascii="Calibri" w:hAnsi="Calibri" w:cs="Calibri"/>
          <w:szCs w:val="24"/>
          <w:lang w:eastAsia="en-GB" w:bidi="ar-SA"/>
        </w:rPr>
      </w:pPr>
      <w:r w:rsidRPr="00E65C21">
        <w:rPr>
          <w:rFonts w:ascii="Calibri" w:hAnsi="Calibri" w:cs="Calibri"/>
          <w:szCs w:val="24"/>
          <w:lang w:eastAsia="en-GB" w:bidi="ar-SA"/>
        </w:rPr>
        <w:t>We will continue to provide hand sanitiser dispensers for visitors across our sites.</w:t>
      </w:r>
    </w:p>
    <w:p w14:paraId="549C9E94" w14:textId="77777777" w:rsidR="00F063A7" w:rsidRPr="00E65C21" w:rsidRDefault="00F063A7" w:rsidP="00F063A7">
      <w:pPr>
        <w:pStyle w:val="NoSpacing"/>
        <w:numPr>
          <w:ilvl w:val="0"/>
          <w:numId w:val="2"/>
        </w:numPr>
        <w:rPr>
          <w:rFonts w:ascii="Calibri" w:hAnsi="Calibri" w:cs="Calibri"/>
          <w:szCs w:val="24"/>
          <w:lang w:eastAsia="en-GB" w:bidi="ar-SA"/>
        </w:rPr>
      </w:pPr>
      <w:r w:rsidRPr="00E65C21">
        <w:rPr>
          <w:rFonts w:ascii="Calibri" w:hAnsi="Calibri" w:cs="Calibri"/>
          <w:szCs w:val="24"/>
          <w:lang w:eastAsia="en-GB" w:bidi="ar-SA"/>
        </w:rPr>
        <w:t>We will continue with our regular cleaning regime. We will continue to regularly sanitise touch points, including handrails, door handles and high traffic areas. Toilets will be frequently cleaned and monitored by staff.</w:t>
      </w:r>
    </w:p>
    <w:p w14:paraId="031DB18C" w14:textId="77777777" w:rsidR="00D37885" w:rsidRPr="00E65C21" w:rsidRDefault="00D37885" w:rsidP="00270E9F">
      <w:pPr>
        <w:pStyle w:val="NoSpacing"/>
        <w:ind w:left="720"/>
        <w:rPr>
          <w:rFonts w:ascii="Calibri" w:hAnsi="Calibri" w:cs="Calibri"/>
          <w:szCs w:val="24"/>
          <w:lang w:eastAsia="en-GB" w:bidi="ar-SA"/>
        </w:rPr>
      </w:pPr>
    </w:p>
    <w:p w14:paraId="5351B128" w14:textId="77777777" w:rsidR="003566EA" w:rsidRPr="00E65C21" w:rsidRDefault="003566EA" w:rsidP="003566EA">
      <w:pPr>
        <w:rPr>
          <w:rFonts w:ascii="Calibri" w:hAnsi="Calibri" w:cs="Calibri"/>
        </w:rPr>
      </w:pPr>
      <w:r w:rsidRPr="00E65C21">
        <w:rPr>
          <w:rFonts w:ascii="Calibri" w:hAnsi="Calibri" w:cs="Calibri"/>
          <w:b/>
          <w:bCs/>
          <w:color w:val="000000"/>
        </w:rPr>
        <w:t>What if someone in our group needs first aid?</w:t>
      </w:r>
    </w:p>
    <w:p w14:paraId="000634A9" w14:textId="1C06724D" w:rsidR="003566EA" w:rsidRPr="00E65C21" w:rsidRDefault="003566EA" w:rsidP="003566EA">
      <w:pPr>
        <w:rPr>
          <w:rFonts w:ascii="Calibri" w:hAnsi="Calibri" w:cs="Calibri"/>
        </w:rPr>
      </w:pPr>
      <w:r w:rsidRPr="00E65C21">
        <w:rPr>
          <w:rFonts w:ascii="Calibri" w:hAnsi="Calibri" w:cs="Calibri"/>
          <w:color w:val="000000"/>
        </w:rPr>
        <w:t xml:space="preserve">If you need assistance during your </w:t>
      </w:r>
      <w:proofErr w:type="gramStart"/>
      <w:r w:rsidRPr="00E65C21">
        <w:rPr>
          <w:rFonts w:ascii="Calibri" w:hAnsi="Calibri" w:cs="Calibri"/>
          <w:color w:val="000000"/>
        </w:rPr>
        <w:t>visit</w:t>
      </w:r>
      <w:proofErr w:type="gramEnd"/>
      <w:r w:rsidRPr="00E65C21">
        <w:rPr>
          <w:rFonts w:ascii="Calibri" w:hAnsi="Calibri" w:cs="Calibri"/>
          <w:color w:val="000000"/>
        </w:rPr>
        <w:t xml:space="preserve"> please alert any member of our staff.  We have first aid procedures in place and can assist you</w:t>
      </w:r>
      <w:r w:rsidR="00EE031C" w:rsidRPr="00E65C21">
        <w:rPr>
          <w:rFonts w:ascii="Calibri" w:hAnsi="Calibri" w:cs="Calibri"/>
          <w:color w:val="000000"/>
        </w:rPr>
        <w:t>.</w:t>
      </w:r>
      <w:r w:rsidRPr="00E65C21">
        <w:rPr>
          <w:rFonts w:ascii="Calibri" w:hAnsi="Calibri" w:cs="Calibri"/>
          <w:color w:val="000000"/>
        </w:rPr>
        <w:t xml:space="preserve"> </w:t>
      </w:r>
      <w:r w:rsidR="00EE031C" w:rsidRPr="00E65C21">
        <w:rPr>
          <w:rFonts w:ascii="Calibri" w:hAnsi="Calibri" w:cs="Calibri"/>
          <w:color w:val="000000"/>
        </w:rPr>
        <w:t>P</w:t>
      </w:r>
      <w:r w:rsidRPr="00E65C21">
        <w:rPr>
          <w:rFonts w:ascii="Calibri" w:hAnsi="Calibri" w:cs="Calibri"/>
          <w:color w:val="000000"/>
        </w:rPr>
        <w:t xml:space="preserve">lease </w:t>
      </w:r>
      <w:r w:rsidR="00EE031C" w:rsidRPr="00E65C21">
        <w:rPr>
          <w:rFonts w:ascii="Calibri" w:hAnsi="Calibri" w:cs="Calibri"/>
          <w:color w:val="000000"/>
        </w:rPr>
        <w:t xml:space="preserve">also </w:t>
      </w:r>
      <w:r w:rsidRPr="00E65C21">
        <w:rPr>
          <w:rFonts w:ascii="Calibri" w:hAnsi="Calibri" w:cs="Calibri"/>
          <w:color w:val="000000"/>
        </w:rPr>
        <w:t>bring a first aider of your own.</w:t>
      </w:r>
    </w:p>
    <w:p w14:paraId="091EE4CE" w14:textId="77777777" w:rsidR="003566EA" w:rsidRPr="00E65C21" w:rsidRDefault="003566EA" w:rsidP="003566EA">
      <w:pPr>
        <w:rPr>
          <w:rFonts w:ascii="Calibri" w:hAnsi="Calibri" w:cs="Calibri"/>
        </w:rPr>
      </w:pPr>
    </w:p>
    <w:p w14:paraId="013C692A" w14:textId="77777777" w:rsidR="003566EA" w:rsidRPr="00E65C21" w:rsidRDefault="003566EA" w:rsidP="003566EA">
      <w:pPr>
        <w:rPr>
          <w:rFonts w:ascii="Calibri" w:hAnsi="Calibri" w:cs="Calibri"/>
        </w:rPr>
      </w:pPr>
      <w:r w:rsidRPr="00E65C21">
        <w:rPr>
          <w:rFonts w:ascii="Calibri" w:hAnsi="Calibri" w:cs="Calibri"/>
          <w:b/>
          <w:bCs/>
          <w:color w:val="000000"/>
        </w:rPr>
        <w:t>Are there any other health &amp; safety issues I should be aware of?</w:t>
      </w:r>
    </w:p>
    <w:p w14:paraId="059B257B" w14:textId="6845ABDD" w:rsidR="003566EA" w:rsidRPr="00E65C21" w:rsidRDefault="003566EA" w:rsidP="003566EA">
      <w:pPr>
        <w:rPr>
          <w:rFonts w:ascii="Calibri" w:hAnsi="Calibri" w:cs="Calibri"/>
        </w:rPr>
      </w:pPr>
      <w:r w:rsidRPr="00E65C21">
        <w:rPr>
          <w:rFonts w:ascii="Calibri" w:hAnsi="Calibri" w:cs="Calibri"/>
          <w:color w:val="000000"/>
        </w:rPr>
        <w:t xml:space="preserve">Fire exits are clearly </w:t>
      </w:r>
      <w:proofErr w:type="gramStart"/>
      <w:r w:rsidRPr="00E65C21">
        <w:rPr>
          <w:rFonts w:ascii="Calibri" w:hAnsi="Calibri" w:cs="Calibri"/>
          <w:color w:val="000000"/>
        </w:rPr>
        <w:t>marked</w:t>
      </w:r>
      <w:proofErr w:type="gramEnd"/>
      <w:r w:rsidRPr="00E65C21">
        <w:rPr>
          <w:rFonts w:ascii="Calibri" w:hAnsi="Calibri" w:cs="Calibri"/>
          <w:color w:val="000000"/>
        </w:rPr>
        <w:t xml:space="preserve"> and all staff trained in evacuation procedures. Please ensure that everyone in your group understands the importance of following these procedures in the event of an evacuation. </w:t>
      </w:r>
      <w:r w:rsidRPr="00E65C21">
        <w:rPr>
          <w:rFonts w:ascii="Calibri" w:hAnsi="Calibri" w:cs="Calibri"/>
        </w:rPr>
        <w:t xml:space="preserve">Please be aware we may need to do individual evacuation risk assessments for visitors with mobility issues and wheelchair users to ensure we can evacuate everyone safely.  Please advise us in advance so we can plan with you. </w:t>
      </w:r>
      <w:r w:rsidR="000B2002" w:rsidRPr="00E65C21">
        <w:rPr>
          <w:rFonts w:ascii="Calibri" w:hAnsi="Calibri" w:cs="Calibri"/>
        </w:rPr>
        <w:t xml:space="preserve">Please be aware some of our buildings are very old and have steep staircases, low ceilings and uneven floors. </w:t>
      </w:r>
    </w:p>
    <w:p w14:paraId="2BF989F7" w14:textId="77777777" w:rsidR="003566EA" w:rsidRPr="00E65C21" w:rsidRDefault="003566EA" w:rsidP="003566EA">
      <w:pPr>
        <w:rPr>
          <w:rFonts w:ascii="Calibri" w:hAnsi="Calibri" w:cs="Calibri"/>
        </w:rPr>
      </w:pPr>
    </w:p>
    <w:p w14:paraId="1F2E90F1" w14:textId="2B780EEB" w:rsidR="003566EA" w:rsidRPr="00E65C21" w:rsidRDefault="00EE031C" w:rsidP="003566EA">
      <w:pPr>
        <w:rPr>
          <w:rFonts w:ascii="Calibri" w:hAnsi="Calibri" w:cs="Calibri"/>
          <w:b/>
          <w:bCs/>
        </w:rPr>
      </w:pPr>
      <w:r w:rsidRPr="00E65C21">
        <w:rPr>
          <w:rFonts w:ascii="Calibri" w:hAnsi="Calibri" w:cs="Calibri"/>
          <w:b/>
          <w:bCs/>
        </w:rPr>
        <w:t xml:space="preserve">Are your sessions risk assessed? </w:t>
      </w:r>
    </w:p>
    <w:p w14:paraId="15D0E5D6" w14:textId="219B098C" w:rsidR="00EE031C" w:rsidRPr="00E65C21" w:rsidRDefault="003566EA" w:rsidP="003566EA">
      <w:pPr>
        <w:rPr>
          <w:rFonts w:ascii="Calibri" w:hAnsi="Calibri" w:cs="Calibri"/>
          <w:color w:val="FF0000"/>
        </w:rPr>
      </w:pPr>
      <w:r w:rsidRPr="00E65C21">
        <w:rPr>
          <w:rFonts w:ascii="Calibri" w:hAnsi="Calibri" w:cs="Calibri"/>
        </w:rPr>
        <w:t>Yes</w:t>
      </w:r>
      <w:r w:rsidR="00D506C0" w:rsidRPr="00E65C21">
        <w:rPr>
          <w:rFonts w:ascii="Calibri" w:hAnsi="Calibri" w:cs="Calibri"/>
        </w:rPr>
        <w:t xml:space="preserve">. They are available on our website. </w:t>
      </w:r>
    </w:p>
    <w:p w14:paraId="33E271A1" w14:textId="112E024F" w:rsidR="000B2002" w:rsidRPr="00E65C21" w:rsidRDefault="000B2002" w:rsidP="003566EA">
      <w:pPr>
        <w:rPr>
          <w:rFonts w:ascii="Calibri" w:hAnsi="Calibri" w:cs="Calibri"/>
          <w:color w:val="FF0000"/>
        </w:rPr>
      </w:pPr>
    </w:p>
    <w:p w14:paraId="2D1B5BDB" w14:textId="5059F239" w:rsidR="000B2002" w:rsidRPr="00E65C21" w:rsidRDefault="000B2002" w:rsidP="003566EA">
      <w:pPr>
        <w:rPr>
          <w:rFonts w:ascii="Calibri" w:hAnsi="Calibri" w:cs="Calibri"/>
          <w:b/>
          <w:bCs/>
        </w:rPr>
      </w:pPr>
      <w:r w:rsidRPr="00E65C21">
        <w:rPr>
          <w:rFonts w:ascii="Calibri" w:hAnsi="Calibri" w:cs="Calibri"/>
          <w:b/>
          <w:bCs/>
        </w:rPr>
        <w:t xml:space="preserve">Do you have public liability insurance? </w:t>
      </w:r>
    </w:p>
    <w:p w14:paraId="5B30F586" w14:textId="32BAEF32" w:rsidR="00EE031C" w:rsidRPr="00E65C21" w:rsidRDefault="00B03BCF" w:rsidP="003566EA">
      <w:pPr>
        <w:rPr>
          <w:rFonts w:ascii="Calibri" w:hAnsi="Calibri" w:cs="Calibri"/>
        </w:rPr>
      </w:pPr>
      <w:r w:rsidRPr="00E65C21">
        <w:rPr>
          <w:rFonts w:ascii="Calibri" w:hAnsi="Calibri" w:cs="Calibri"/>
        </w:rPr>
        <w:t>Yes</w:t>
      </w:r>
      <w:r w:rsidR="00331199" w:rsidRPr="00E65C21">
        <w:rPr>
          <w:rFonts w:ascii="Calibri" w:hAnsi="Calibri" w:cs="Calibri"/>
        </w:rPr>
        <w:t xml:space="preserve">. Please contact us if you need </w:t>
      </w:r>
      <w:r w:rsidR="00990DDF" w:rsidRPr="00E65C21">
        <w:rPr>
          <w:rFonts w:ascii="Calibri" w:hAnsi="Calibri" w:cs="Calibri"/>
        </w:rPr>
        <w:t>more information.</w:t>
      </w:r>
    </w:p>
    <w:p w14:paraId="60FB9087" w14:textId="77777777" w:rsidR="00B03BCF" w:rsidRPr="00E65C21" w:rsidRDefault="00B03BCF" w:rsidP="003566EA">
      <w:pPr>
        <w:rPr>
          <w:rFonts w:ascii="Calibri" w:hAnsi="Calibri" w:cs="Calibri"/>
        </w:rPr>
      </w:pPr>
    </w:p>
    <w:p w14:paraId="20125BB6" w14:textId="20B0F180" w:rsidR="003566EA" w:rsidRPr="00E65C21" w:rsidRDefault="003661BF" w:rsidP="003566EA">
      <w:pPr>
        <w:rPr>
          <w:rFonts w:ascii="Calibri" w:hAnsi="Calibri" w:cs="Calibri"/>
          <w:b/>
          <w:bCs/>
        </w:rPr>
      </w:pPr>
      <w:r w:rsidRPr="00E65C21">
        <w:rPr>
          <w:rFonts w:ascii="Calibri" w:hAnsi="Calibri" w:cs="Calibri"/>
          <w:b/>
          <w:bCs/>
        </w:rPr>
        <w:t>Do you have a Safeguarding Policy</w:t>
      </w:r>
      <w:r w:rsidR="00CB7DDB" w:rsidRPr="00E65C21">
        <w:rPr>
          <w:rFonts w:ascii="Calibri" w:hAnsi="Calibri" w:cs="Calibri"/>
          <w:b/>
          <w:bCs/>
        </w:rPr>
        <w:t>?</w:t>
      </w:r>
      <w:r w:rsidRPr="00E65C21">
        <w:rPr>
          <w:rFonts w:ascii="Calibri" w:hAnsi="Calibri" w:cs="Calibri"/>
          <w:b/>
          <w:bCs/>
        </w:rPr>
        <w:t xml:space="preserve"> </w:t>
      </w:r>
    </w:p>
    <w:p w14:paraId="299843D6" w14:textId="16519DA6" w:rsidR="00E630A6" w:rsidRPr="00E65C21" w:rsidRDefault="003661BF" w:rsidP="003566EA">
      <w:pPr>
        <w:rPr>
          <w:rFonts w:ascii="Calibri" w:hAnsi="Calibri" w:cs="Calibri"/>
        </w:rPr>
      </w:pPr>
      <w:r w:rsidRPr="00E65C21">
        <w:rPr>
          <w:rFonts w:ascii="Calibri" w:hAnsi="Calibri" w:cs="Calibri"/>
        </w:rPr>
        <w:t>Yes</w:t>
      </w:r>
      <w:r w:rsidR="00D506C0" w:rsidRPr="00E65C21">
        <w:rPr>
          <w:rFonts w:ascii="Calibri" w:hAnsi="Calibri" w:cs="Calibri"/>
        </w:rPr>
        <w:t>.</w:t>
      </w:r>
      <w:r w:rsidR="009B6800" w:rsidRPr="00E65C21">
        <w:rPr>
          <w:rFonts w:ascii="Calibri" w:hAnsi="Calibri" w:cs="Calibri"/>
        </w:rPr>
        <w:t xml:space="preserve"> </w:t>
      </w:r>
      <w:hyperlink r:id="rId9" w:history="1">
        <w:r w:rsidR="00821E68" w:rsidRPr="00E65C21">
          <w:rPr>
            <w:rStyle w:val="Hyperlink"/>
            <w:rFonts w:ascii="Calibri" w:hAnsi="Calibri" w:cs="Calibri"/>
          </w:rPr>
          <w:t>www.</w:t>
        </w:r>
        <w:r w:rsidR="00821E68" w:rsidRPr="00E65C21">
          <w:rPr>
            <w:rStyle w:val="Hyperlink"/>
            <w:rFonts w:ascii="Calibri" w:hAnsi="Calibri" w:cs="Calibri" w:hint="eastAsia"/>
          </w:rPr>
          <w:t>brightonmuseums.org.uk/about-us/policies-plan/</w:t>
        </w:r>
      </w:hyperlink>
    </w:p>
    <w:p w14:paraId="67AC6D39" w14:textId="77777777" w:rsidR="00821E68" w:rsidRPr="00E65C21" w:rsidRDefault="00821E68" w:rsidP="003566EA">
      <w:pPr>
        <w:rPr>
          <w:rFonts w:ascii="Calibri" w:hAnsi="Calibri" w:cs="Calibri"/>
        </w:rPr>
      </w:pPr>
    </w:p>
    <w:p w14:paraId="7B550C56" w14:textId="77777777" w:rsidR="003566EA" w:rsidRPr="00E65C21" w:rsidRDefault="003566EA" w:rsidP="003566EA">
      <w:pPr>
        <w:rPr>
          <w:rFonts w:ascii="Calibri" w:hAnsi="Calibri" w:cs="Calibri"/>
        </w:rPr>
      </w:pPr>
      <w:r w:rsidRPr="00E65C21">
        <w:rPr>
          <w:rFonts w:ascii="Calibri" w:hAnsi="Calibri" w:cs="Calibri"/>
          <w:b/>
          <w:bCs/>
          <w:color w:val="000000"/>
        </w:rPr>
        <w:t>How can my class help to keep themselves and other museum visitors safe and comfortable during our visit?</w:t>
      </w:r>
    </w:p>
    <w:p w14:paraId="08C73A6E" w14:textId="0FF845B3" w:rsidR="003566EA" w:rsidRDefault="003566EA" w:rsidP="003566EA">
      <w:pPr>
        <w:rPr>
          <w:rFonts w:ascii="Calibri" w:hAnsi="Calibri" w:cs="Calibri"/>
          <w:color w:val="000000"/>
        </w:rPr>
      </w:pPr>
      <w:r w:rsidRPr="00E65C21">
        <w:rPr>
          <w:rFonts w:ascii="Calibri" w:hAnsi="Calibri" w:cs="Calibri"/>
          <w:color w:val="000000"/>
        </w:rPr>
        <w:t>We ask all visitors to be mindful of other visitors during their visit. This means remembering to walk, being mindful to not knock into things, giving everyone space to enjoy the exhibits</w:t>
      </w:r>
      <w:r w:rsidR="002F606F" w:rsidRPr="00E65C21">
        <w:rPr>
          <w:rFonts w:ascii="Calibri" w:hAnsi="Calibri" w:cs="Calibri"/>
          <w:color w:val="000000"/>
        </w:rPr>
        <w:t xml:space="preserve"> and </w:t>
      </w:r>
      <w:r w:rsidRPr="00E65C21">
        <w:rPr>
          <w:rFonts w:ascii="Calibri" w:hAnsi="Calibri" w:cs="Calibri"/>
          <w:color w:val="000000"/>
        </w:rPr>
        <w:t>keeping noise levels comfortable</w:t>
      </w:r>
      <w:r w:rsidR="002F606F" w:rsidRPr="00E65C21">
        <w:rPr>
          <w:rFonts w:ascii="Calibri" w:hAnsi="Calibri" w:cs="Calibri"/>
          <w:color w:val="000000"/>
        </w:rPr>
        <w:t>.</w:t>
      </w:r>
      <w:r w:rsidR="00331199" w:rsidRPr="00E65C21">
        <w:rPr>
          <w:rFonts w:ascii="Calibri" w:hAnsi="Calibri" w:cs="Calibri"/>
          <w:color w:val="000000"/>
        </w:rPr>
        <w:t xml:space="preserve"> </w:t>
      </w:r>
      <w:r w:rsidR="002F606F" w:rsidRPr="00E65C21">
        <w:rPr>
          <w:rFonts w:ascii="Calibri" w:hAnsi="Calibri" w:cs="Calibri"/>
          <w:color w:val="000000"/>
        </w:rPr>
        <w:t>Food and drink must only be consumed in</w:t>
      </w:r>
      <w:r w:rsidR="008802D4">
        <w:rPr>
          <w:rFonts w:ascii="Calibri" w:hAnsi="Calibri" w:cs="Calibri"/>
          <w:color w:val="000000"/>
        </w:rPr>
        <w:t xml:space="preserve"> </w:t>
      </w:r>
      <w:r w:rsidR="002F606F" w:rsidRPr="00E65C21">
        <w:rPr>
          <w:rFonts w:ascii="Calibri" w:hAnsi="Calibri" w:cs="Calibri"/>
          <w:color w:val="000000"/>
        </w:rPr>
        <w:t>designated area</w:t>
      </w:r>
      <w:r w:rsidR="008802D4">
        <w:rPr>
          <w:rFonts w:ascii="Calibri" w:hAnsi="Calibri" w:cs="Calibri"/>
          <w:color w:val="000000"/>
        </w:rPr>
        <w:t>s</w:t>
      </w:r>
      <w:r w:rsidR="002F606F" w:rsidRPr="00E65C21">
        <w:rPr>
          <w:rFonts w:ascii="Calibri" w:hAnsi="Calibri" w:cs="Calibri"/>
          <w:color w:val="000000"/>
        </w:rPr>
        <w:t>. Please do not touch anything</w:t>
      </w:r>
      <w:r w:rsidRPr="00E65C21">
        <w:rPr>
          <w:rFonts w:ascii="Calibri" w:hAnsi="Calibri" w:cs="Calibri"/>
          <w:color w:val="000000"/>
        </w:rPr>
        <w:t xml:space="preserve"> </w:t>
      </w:r>
      <w:r w:rsidR="008802D4" w:rsidRPr="00E65C21">
        <w:rPr>
          <w:rFonts w:ascii="Calibri" w:hAnsi="Calibri" w:cs="Calibri"/>
          <w:color w:val="000000"/>
        </w:rPr>
        <w:t>unless invited</w:t>
      </w:r>
      <w:r w:rsidRPr="00E65C21">
        <w:rPr>
          <w:rFonts w:ascii="Calibri" w:hAnsi="Calibri" w:cs="Calibri"/>
          <w:color w:val="000000"/>
        </w:rPr>
        <w:t xml:space="preserve"> to by staff. </w:t>
      </w:r>
      <w:r w:rsidR="008802D4">
        <w:rPr>
          <w:rFonts w:ascii="Calibri" w:hAnsi="Calibri" w:cs="Calibri"/>
          <w:color w:val="000000"/>
        </w:rPr>
        <w:t>A</w:t>
      </w:r>
      <w:r w:rsidRPr="00E65C21">
        <w:rPr>
          <w:rFonts w:ascii="Calibri" w:hAnsi="Calibri" w:cs="Calibri"/>
          <w:color w:val="000000"/>
        </w:rPr>
        <w:t xml:space="preserve">ny visitors seen to be a risk to the buildings, their contents </w:t>
      </w:r>
      <w:r w:rsidR="008802D4">
        <w:rPr>
          <w:rFonts w:ascii="Calibri" w:hAnsi="Calibri" w:cs="Calibri"/>
          <w:color w:val="000000"/>
        </w:rPr>
        <w:t>or</w:t>
      </w:r>
      <w:r w:rsidRPr="00E65C21">
        <w:rPr>
          <w:rFonts w:ascii="Calibri" w:hAnsi="Calibri" w:cs="Calibri"/>
          <w:color w:val="000000"/>
        </w:rPr>
        <w:t xml:space="preserve"> other visitors </w:t>
      </w:r>
      <w:r w:rsidR="008802D4">
        <w:rPr>
          <w:rFonts w:ascii="Calibri" w:hAnsi="Calibri" w:cs="Calibri"/>
          <w:color w:val="000000"/>
        </w:rPr>
        <w:t>will</w:t>
      </w:r>
      <w:r w:rsidRPr="00E65C21">
        <w:rPr>
          <w:rFonts w:ascii="Calibri" w:hAnsi="Calibri" w:cs="Calibri"/>
          <w:color w:val="000000"/>
        </w:rPr>
        <w:t xml:space="preserve"> be asked to leave.</w:t>
      </w:r>
    </w:p>
    <w:p w14:paraId="605741B3" w14:textId="77777777" w:rsidR="00857A2E" w:rsidRDefault="00857A2E" w:rsidP="003566EA">
      <w:pPr>
        <w:rPr>
          <w:rFonts w:ascii="Calibri" w:hAnsi="Calibri" w:cs="Calibri"/>
          <w:color w:val="000000"/>
        </w:rPr>
      </w:pPr>
    </w:p>
    <w:p w14:paraId="6ADAF89A" w14:textId="77777777" w:rsidR="00857A2E" w:rsidRDefault="00857A2E" w:rsidP="003566EA">
      <w:pPr>
        <w:rPr>
          <w:rFonts w:ascii="Calibri" w:hAnsi="Calibri" w:cs="Calibri"/>
          <w:color w:val="000000"/>
        </w:rPr>
      </w:pPr>
    </w:p>
    <w:p w14:paraId="67A0B158" w14:textId="77777777" w:rsidR="00857A2E" w:rsidRDefault="00857A2E" w:rsidP="003566EA">
      <w:pPr>
        <w:rPr>
          <w:rFonts w:ascii="Calibri" w:hAnsi="Calibri" w:cs="Calibri"/>
          <w:color w:val="000000"/>
        </w:rPr>
      </w:pPr>
    </w:p>
    <w:p w14:paraId="60369037" w14:textId="77777777" w:rsidR="00857A2E" w:rsidRDefault="00857A2E" w:rsidP="003566EA">
      <w:pPr>
        <w:rPr>
          <w:rFonts w:ascii="Calibri" w:hAnsi="Calibri" w:cs="Calibri"/>
          <w:color w:val="000000"/>
        </w:rPr>
      </w:pPr>
    </w:p>
    <w:p w14:paraId="5718ECF1" w14:textId="77777777" w:rsidR="00857A2E" w:rsidRDefault="00857A2E" w:rsidP="003566EA">
      <w:pPr>
        <w:rPr>
          <w:rFonts w:ascii="Calibri" w:hAnsi="Calibri" w:cs="Calibri"/>
          <w:color w:val="000000"/>
        </w:rPr>
      </w:pPr>
    </w:p>
    <w:p w14:paraId="1F3FBF47" w14:textId="77777777" w:rsidR="00857A2E" w:rsidRDefault="00857A2E" w:rsidP="003566EA">
      <w:pPr>
        <w:rPr>
          <w:rFonts w:ascii="Calibri" w:hAnsi="Calibri" w:cs="Calibri"/>
          <w:color w:val="000000"/>
        </w:rPr>
      </w:pPr>
    </w:p>
    <w:p w14:paraId="033B3E5D" w14:textId="77777777" w:rsidR="00857A2E" w:rsidRDefault="00857A2E" w:rsidP="003566EA">
      <w:pPr>
        <w:rPr>
          <w:rFonts w:ascii="Calibri" w:hAnsi="Calibri" w:cs="Calibri"/>
          <w:color w:val="000000"/>
        </w:rPr>
      </w:pPr>
    </w:p>
    <w:p w14:paraId="703FC103" w14:textId="77777777" w:rsidR="00857A2E" w:rsidRPr="00E65C21" w:rsidRDefault="00857A2E" w:rsidP="003566EA">
      <w:pPr>
        <w:rPr>
          <w:rFonts w:ascii="Calibri" w:hAnsi="Calibri" w:cs="Calibri"/>
        </w:rPr>
      </w:pPr>
    </w:p>
    <w:p w14:paraId="2538CC59" w14:textId="384C4ADA" w:rsidR="00E54820" w:rsidRPr="00E65C21" w:rsidRDefault="00C948F6" w:rsidP="00C27CDF">
      <w:pPr>
        <w:rPr>
          <w:rFonts w:ascii="Calibri" w:hAnsi="Calibri" w:cs="Calibri"/>
          <w:b/>
          <w:bCs/>
          <w:color w:val="000000"/>
        </w:rPr>
      </w:pPr>
      <w:r w:rsidRPr="00E65C21">
        <w:rPr>
          <w:rFonts w:ascii="Calibri" w:hAnsi="Calibri" w:cs="Calibri"/>
          <w:b/>
          <w:bCs/>
          <w:color w:val="000000"/>
        </w:rPr>
        <w:t xml:space="preserve">How do I get to your 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85"/>
        <w:gridCol w:w="1660"/>
        <w:gridCol w:w="1684"/>
        <w:gridCol w:w="1488"/>
        <w:gridCol w:w="1482"/>
      </w:tblGrid>
      <w:tr w:rsidR="00C27CDF" w:rsidRPr="00E65C21" w14:paraId="141EA0AF" w14:textId="77777777" w:rsidTr="00C27CDF">
        <w:tc>
          <w:tcPr>
            <w:tcW w:w="1678" w:type="dxa"/>
            <w:shd w:val="clear" w:color="auto" w:fill="auto"/>
          </w:tcPr>
          <w:p w14:paraId="444C0465" w14:textId="77777777" w:rsidR="003F719E" w:rsidRPr="00E65C21" w:rsidRDefault="003F719E" w:rsidP="00C27CDF">
            <w:pPr>
              <w:widowControl w:val="0"/>
              <w:autoSpaceDE w:val="0"/>
              <w:autoSpaceDN w:val="0"/>
              <w:adjustRightInd w:val="0"/>
              <w:rPr>
                <w:rFonts w:ascii="Calibri" w:hAnsi="Calibri" w:cs="Calibri"/>
                <w:b/>
                <w:lang w:val="en-US"/>
              </w:rPr>
            </w:pPr>
          </w:p>
        </w:tc>
        <w:tc>
          <w:tcPr>
            <w:tcW w:w="1724" w:type="dxa"/>
            <w:shd w:val="clear" w:color="auto" w:fill="auto"/>
          </w:tcPr>
          <w:p w14:paraId="33517122" w14:textId="64500A0F"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Brighton Museum </w:t>
            </w:r>
          </w:p>
        </w:tc>
        <w:tc>
          <w:tcPr>
            <w:tcW w:w="1701" w:type="dxa"/>
            <w:shd w:val="clear" w:color="auto" w:fill="auto"/>
          </w:tcPr>
          <w:p w14:paraId="566DE20B" w14:textId="226FC958"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Royal Pavilion </w:t>
            </w:r>
          </w:p>
        </w:tc>
        <w:tc>
          <w:tcPr>
            <w:tcW w:w="1723" w:type="dxa"/>
            <w:shd w:val="clear" w:color="auto" w:fill="auto"/>
          </w:tcPr>
          <w:p w14:paraId="50859EC8" w14:textId="03FCFABC"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Hove Museum </w:t>
            </w:r>
          </w:p>
        </w:tc>
        <w:tc>
          <w:tcPr>
            <w:tcW w:w="1514" w:type="dxa"/>
            <w:shd w:val="clear" w:color="auto" w:fill="auto"/>
          </w:tcPr>
          <w:p w14:paraId="029E4F94" w14:textId="2EDD46B4"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Booth Museum </w:t>
            </w:r>
          </w:p>
        </w:tc>
        <w:tc>
          <w:tcPr>
            <w:tcW w:w="1514" w:type="dxa"/>
            <w:shd w:val="clear" w:color="auto" w:fill="auto"/>
          </w:tcPr>
          <w:p w14:paraId="31292FE1" w14:textId="1E5193C7"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Preston Manor </w:t>
            </w:r>
          </w:p>
        </w:tc>
      </w:tr>
      <w:tr w:rsidR="00C27CDF" w:rsidRPr="00E65C21" w14:paraId="7C82A2DE" w14:textId="77777777" w:rsidTr="00C27CDF">
        <w:tc>
          <w:tcPr>
            <w:tcW w:w="1678" w:type="dxa"/>
            <w:shd w:val="clear" w:color="auto" w:fill="auto"/>
          </w:tcPr>
          <w:p w14:paraId="76071A29" w14:textId="0784B17A"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Bus </w:t>
            </w:r>
          </w:p>
        </w:tc>
        <w:tc>
          <w:tcPr>
            <w:tcW w:w="1724" w:type="dxa"/>
            <w:shd w:val="clear" w:color="auto" w:fill="auto"/>
          </w:tcPr>
          <w:p w14:paraId="098386C4" w14:textId="3D55DF17"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All routes via North Street and Old Steine</w:t>
            </w:r>
          </w:p>
        </w:tc>
        <w:tc>
          <w:tcPr>
            <w:tcW w:w="1701" w:type="dxa"/>
            <w:shd w:val="clear" w:color="auto" w:fill="auto"/>
          </w:tcPr>
          <w:p w14:paraId="15D5C806" w14:textId="0CE5BDB5"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All routes via North Street and Old Steine</w:t>
            </w:r>
          </w:p>
        </w:tc>
        <w:tc>
          <w:tcPr>
            <w:tcW w:w="1723" w:type="dxa"/>
            <w:shd w:val="clear" w:color="auto" w:fill="auto"/>
          </w:tcPr>
          <w:p w14:paraId="45675835" w14:textId="33719B69"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1, 6, 49</w:t>
            </w:r>
          </w:p>
        </w:tc>
        <w:tc>
          <w:tcPr>
            <w:tcW w:w="1514" w:type="dxa"/>
            <w:shd w:val="clear" w:color="auto" w:fill="auto"/>
          </w:tcPr>
          <w:p w14:paraId="6468091B" w14:textId="414FAC3B"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27, 27a</w:t>
            </w:r>
          </w:p>
        </w:tc>
        <w:tc>
          <w:tcPr>
            <w:tcW w:w="1514" w:type="dxa"/>
            <w:shd w:val="clear" w:color="auto" w:fill="auto"/>
          </w:tcPr>
          <w:p w14:paraId="28AFD4C7" w14:textId="2863D6AD"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5, 5A</w:t>
            </w:r>
          </w:p>
        </w:tc>
      </w:tr>
      <w:tr w:rsidR="00C27CDF" w:rsidRPr="00E65C21" w14:paraId="0AA3D7C0" w14:textId="77777777" w:rsidTr="00C27CDF">
        <w:tc>
          <w:tcPr>
            <w:tcW w:w="1678" w:type="dxa"/>
            <w:shd w:val="clear" w:color="auto" w:fill="auto"/>
          </w:tcPr>
          <w:p w14:paraId="3AAF10EA" w14:textId="658EBAFB"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t xml:space="preserve">Coach </w:t>
            </w:r>
          </w:p>
        </w:tc>
        <w:tc>
          <w:tcPr>
            <w:tcW w:w="1724" w:type="dxa"/>
            <w:shd w:val="clear" w:color="auto" w:fill="auto"/>
          </w:tcPr>
          <w:p w14:paraId="6928BAFF" w14:textId="5784107C"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 xml:space="preserve">Church Street, </w:t>
            </w:r>
            <w:r w:rsidRPr="00E65C21">
              <w:rPr>
                <w:rFonts w:ascii="Calibri" w:hAnsi="Calibri" w:cs="Calibri"/>
                <w:lang w:val="en-US"/>
              </w:rPr>
              <w:lastRenderedPageBreak/>
              <w:t>BN1 1UD</w:t>
            </w:r>
          </w:p>
        </w:tc>
        <w:tc>
          <w:tcPr>
            <w:tcW w:w="1701" w:type="dxa"/>
            <w:shd w:val="clear" w:color="auto" w:fill="auto"/>
          </w:tcPr>
          <w:p w14:paraId="5A9AA83E" w14:textId="44939E52"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lastRenderedPageBreak/>
              <w:t xml:space="preserve">Church Street, </w:t>
            </w:r>
            <w:r w:rsidRPr="00E65C21">
              <w:rPr>
                <w:rFonts w:ascii="Calibri" w:hAnsi="Calibri" w:cs="Calibri"/>
                <w:lang w:val="en-US"/>
              </w:rPr>
              <w:lastRenderedPageBreak/>
              <w:t>BN1 1UD</w:t>
            </w:r>
          </w:p>
        </w:tc>
        <w:tc>
          <w:tcPr>
            <w:tcW w:w="1723" w:type="dxa"/>
            <w:shd w:val="clear" w:color="auto" w:fill="auto"/>
          </w:tcPr>
          <w:p w14:paraId="7A354A08" w14:textId="420BC876"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lastRenderedPageBreak/>
              <w:t xml:space="preserve">New Church </w:t>
            </w:r>
            <w:r w:rsidRPr="00E65C21">
              <w:rPr>
                <w:rFonts w:ascii="Calibri" w:hAnsi="Calibri" w:cs="Calibri"/>
                <w:lang w:val="en-US"/>
              </w:rPr>
              <w:lastRenderedPageBreak/>
              <w:t>Road</w:t>
            </w:r>
          </w:p>
        </w:tc>
        <w:tc>
          <w:tcPr>
            <w:tcW w:w="1514" w:type="dxa"/>
            <w:shd w:val="clear" w:color="auto" w:fill="auto"/>
          </w:tcPr>
          <w:p w14:paraId="697504F8" w14:textId="5C7085A2"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lastRenderedPageBreak/>
              <w:t>Dyke Road</w:t>
            </w:r>
          </w:p>
        </w:tc>
        <w:tc>
          <w:tcPr>
            <w:tcW w:w="1514" w:type="dxa"/>
            <w:shd w:val="clear" w:color="auto" w:fill="auto"/>
          </w:tcPr>
          <w:p w14:paraId="69660A3E" w14:textId="69955C79"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Coach drop-</w:t>
            </w:r>
            <w:r w:rsidRPr="00E65C21">
              <w:rPr>
                <w:rFonts w:ascii="Calibri" w:hAnsi="Calibri" w:cs="Calibri"/>
                <w:lang w:val="en-US"/>
              </w:rPr>
              <w:lastRenderedPageBreak/>
              <w:t>off and parking within the grounds</w:t>
            </w:r>
            <w:r w:rsidRPr="00E65C21">
              <w:rPr>
                <w:rFonts w:ascii="Calibri" w:hAnsi="Calibri" w:cs="Calibri"/>
                <w:b/>
                <w:lang w:val="en-US"/>
              </w:rPr>
              <w:t xml:space="preserve"> </w:t>
            </w:r>
          </w:p>
        </w:tc>
      </w:tr>
      <w:tr w:rsidR="00C27CDF" w:rsidRPr="00E65C21" w14:paraId="7C1C1B29" w14:textId="77777777" w:rsidTr="00C27CDF">
        <w:tc>
          <w:tcPr>
            <w:tcW w:w="1678" w:type="dxa"/>
            <w:shd w:val="clear" w:color="auto" w:fill="auto"/>
          </w:tcPr>
          <w:p w14:paraId="4A989174" w14:textId="2182EC11"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b/>
                <w:lang w:val="en-US"/>
              </w:rPr>
              <w:lastRenderedPageBreak/>
              <w:t xml:space="preserve">Train station </w:t>
            </w:r>
          </w:p>
        </w:tc>
        <w:tc>
          <w:tcPr>
            <w:tcW w:w="1724" w:type="dxa"/>
            <w:shd w:val="clear" w:color="auto" w:fill="auto"/>
          </w:tcPr>
          <w:p w14:paraId="5A10EB87" w14:textId="01A6AA3D"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 xml:space="preserve">Brighton + 10 </w:t>
            </w:r>
            <w:proofErr w:type="spellStart"/>
            <w:r w:rsidRPr="00E65C21">
              <w:rPr>
                <w:rFonts w:ascii="Calibri" w:hAnsi="Calibri" w:cs="Calibri"/>
                <w:lang w:val="en-US"/>
              </w:rPr>
              <w:t>minutes walk</w:t>
            </w:r>
            <w:proofErr w:type="spellEnd"/>
          </w:p>
        </w:tc>
        <w:tc>
          <w:tcPr>
            <w:tcW w:w="1701" w:type="dxa"/>
            <w:shd w:val="clear" w:color="auto" w:fill="auto"/>
          </w:tcPr>
          <w:p w14:paraId="56287275" w14:textId="3B6DE916"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 xml:space="preserve">Brighton + 10 </w:t>
            </w:r>
            <w:proofErr w:type="spellStart"/>
            <w:r w:rsidRPr="00E65C21">
              <w:rPr>
                <w:rFonts w:ascii="Calibri" w:hAnsi="Calibri" w:cs="Calibri"/>
                <w:lang w:val="en-US"/>
              </w:rPr>
              <w:t>minutes walk</w:t>
            </w:r>
            <w:proofErr w:type="spellEnd"/>
          </w:p>
        </w:tc>
        <w:tc>
          <w:tcPr>
            <w:tcW w:w="1723" w:type="dxa"/>
            <w:shd w:val="clear" w:color="auto" w:fill="auto"/>
          </w:tcPr>
          <w:p w14:paraId="68BBD93A" w14:textId="0FC51BC9"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 xml:space="preserve">Hove + 15 </w:t>
            </w:r>
            <w:proofErr w:type="spellStart"/>
            <w:r w:rsidRPr="00E65C21">
              <w:rPr>
                <w:rFonts w:ascii="Calibri" w:hAnsi="Calibri" w:cs="Calibri"/>
                <w:lang w:val="en-US"/>
              </w:rPr>
              <w:t>minutes walk</w:t>
            </w:r>
            <w:proofErr w:type="spellEnd"/>
          </w:p>
        </w:tc>
        <w:tc>
          <w:tcPr>
            <w:tcW w:w="1514" w:type="dxa"/>
            <w:shd w:val="clear" w:color="auto" w:fill="auto"/>
          </w:tcPr>
          <w:p w14:paraId="44C9DD30" w14:textId="1DFA7B44"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 xml:space="preserve">Preston Park +10 </w:t>
            </w:r>
            <w:proofErr w:type="spellStart"/>
            <w:r w:rsidRPr="00E65C21">
              <w:rPr>
                <w:rFonts w:ascii="Calibri" w:hAnsi="Calibri" w:cs="Calibri"/>
                <w:lang w:val="en-US"/>
              </w:rPr>
              <w:t>minutes walk</w:t>
            </w:r>
            <w:proofErr w:type="spellEnd"/>
          </w:p>
        </w:tc>
        <w:tc>
          <w:tcPr>
            <w:tcW w:w="1514" w:type="dxa"/>
            <w:shd w:val="clear" w:color="auto" w:fill="auto"/>
          </w:tcPr>
          <w:p w14:paraId="09898766" w14:textId="6199AE08" w:rsidR="003F719E" w:rsidRPr="00E65C21" w:rsidRDefault="003F719E" w:rsidP="00C27CDF">
            <w:pPr>
              <w:widowControl w:val="0"/>
              <w:autoSpaceDE w:val="0"/>
              <w:autoSpaceDN w:val="0"/>
              <w:adjustRightInd w:val="0"/>
              <w:rPr>
                <w:rFonts w:ascii="Calibri" w:hAnsi="Calibri" w:cs="Calibri"/>
                <w:b/>
                <w:lang w:val="en-US"/>
              </w:rPr>
            </w:pPr>
            <w:r w:rsidRPr="00E65C21">
              <w:rPr>
                <w:rFonts w:ascii="Calibri" w:hAnsi="Calibri" w:cs="Calibri"/>
                <w:lang w:val="en-US"/>
              </w:rPr>
              <w:t xml:space="preserve">Preston Park + 10 </w:t>
            </w:r>
            <w:proofErr w:type="spellStart"/>
            <w:r w:rsidRPr="00E65C21">
              <w:rPr>
                <w:rFonts w:ascii="Calibri" w:hAnsi="Calibri" w:cs="Calibri"/>
                <w:lang w:val="en-US"/>
              </w:rPr>
              <w:t>minutes walk</w:t>
            </w:r>
            <w:proofErr w:type="spellEnd"/>
          </w:p>
        </w:tc>
      </w:tr>
    </w:tbl>
    <w:p w14:paraId="320ACFBF" w14:textId="77777777" w:rsidR="00E54820" w:rsidRPr="00E65C21" w:rsidRDefault="00E54820" w:rsidP="00C948F6">
      <w:pPr>
        <w:widowControl w:val="0"/>
        <w:autoSpaceDE w:val="0"/>
        <w:autoSpaceDN w:val="0"/>
        <w:adjustRightInd w:val="0"/>
        <w:rPr>
          <w:rFonts w:ascii="Calibri" w:hAnsi="Calibri" w:cs="Calibri"/>
          <w:b/>
          <w:lang w:val="en-US"/>
        </w:rPr>
      </w:pPr>
    </w:p>
    <w:p w14:paraId="573688FA" w14:textId="77777777" w:rsidR="00C948F6" w:rsidRPr="00E65C21" w:rsidRDefault="00C948F6" w:rsidP="00985275">
      <w:pPr>
        <w:rPr>
          <w:rFonts w:ascii="Calibri" w:hAnsi="Calibri" w:cs="Calibri"/>
          <w:color w:val="000000"/>
        </w:rPr>
      </w:pPr>
    </w:p>
    <w:sectPr w:rsidR="00C948F6" w:rsidRPr="00E65C21">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ADB8" w14:textId="77777777" w:rsidR="00CD24EB" w:rsidRDefault="00CD24EB" w:rsidP="00E65C21">
      <w:pPr>
        <w:rPr>
          <w:rFonts w:hint="eastAsia"/>
        </w:rPr>
      </w:pPr>
      <w:r>
        <w:separator/>
      </w:r>
    </w:p>
  </w:endnote>
  <w:endnote w:type="continuationSeparator" w:id="0">
    <w:p w14:paraId="0CA70BC1" w14:textId="77777777" w:rsidR="00CD24EB" w:rsidRDefault="00CD24EB" w:rsidP="00E65C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74D3" w14:textId="77777777" w:rsidR="00CD24EB" w:rsidRDefault="00CD24EB" w:rsidP="00E65C21">
      <w:pPr>
        <w:rPr>
          <w:rFonts w:hint="eastAsia"/>
        </w:rPr>
      </w:pPr>
      <w:r>
        <w:separator/>
      </w:r>
    </w:p>
  </w:footnote>
  <w:footnote w:type="continuationSeparator" w:id="0">
    <w:p w14:paraId="16DF84E2" w14:textId="77777777" w:rsidR="00CD24EB" w:rsidRDefault="00CD24EB" w:rsidP="00E65C2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7C3F" w14:textId="102147E2" w:rsidR="00E65C21" w:rsidRDefault="002B6200">
    <w:pPr>
      <w:pStyle w:val="Header"/>
    </w:pPr>
    <w:r>
      <w:rPr>
        <w:b/>
        <w:bCs/>
        <w:noProof/>
      </w:rPr>
      <w:drawing>
        <wp:inline distT="0" distB="0" distL="0" distR="0" wp14:anchorId="67CF5456" wp14:editId="17E3452B">
          <wp:extent cx="1732302" cy="741045"/>
          <wp:effectExtent l="0" t="0" r="1270" b="1905"/>
          <wp:docPr id="1648768237"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68237" name="Picture 1" descr="A logo with text overla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1396" cy="744935"/>
                  </a:xfrm>
                  <a:prstGeom prst="rect">
                    <a:avLst/>
                  </a:prstGeom>
                  <a:noFill/>
                  <a:ln>
                    <a:noFill/>
                  </a:ln>
                </pic:spPr>
              </pic:pic>
            </a:graphicData>
          </a:graphic>
        </wp:inline>
      </w:drawing>
    </w:r>
  </w:p>
  <w:p w14:paraId="41E418D4" w14:textId="77777777" w:rsidR="002B6200" w:rsidRDefault="002B6200">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1D5"/>
    <w:multiLevelType w:val="hybridMultilevel"/>
    <w:tmpl w:val="62105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72827"/>
    <w:multiLevelType w:val="hybridMultilevel"/>
    <w:tmpl w:val="2466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026C5"/>
    <w:multiLevelType w:val="multilevel"/>
    <w:tmpl w:val="223E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C162A"/>
    <w:multiLevelType w:val="multilevel"/>
    <w:tmpl w:val="1012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709323">
    <w:abstractNumId w:val="2"/>
  </w:num>
  <w:num w:numId="2" w16cid:durableId="1173645836">
    <w:abstractNumId w:val="1"/>
  </w:num>
  <w:num w:numId="3" w16cid:durableId="436944460">
    <w:abstractNumId w:val="3"/>
  </w:num>
  <w:num w:numId="4" w16cid:durableId="186640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75"/>
    <w:rsid w:val="00000A74"/>
    <w:rsid w:val="00054DCA"/>
    <w:rsid w:val="00077EFD"/>
    <w:rsid w:val="000B2002"/>
    <w:rsid w:val="00116B08"/>
    <w:rsid w:val="001454C0"/>
    <w:rsid w:val="00183CE4"/>
    <w:rsid w:val="002073BF"/>
    <w:rsid w:val="002209BF"/>
    <w:rsid w:val="00270E9F"/>
    <w:rsid w:val="002B6200"/>
    <w:rsid w:val="002F606F"/>
    <w:rsid w:val="00325C0A"/>
    <w:rsid w:val="00331199"/>
    <w:rsid w:val="00333E4F"/>
    <w:rsid w:val="003566EA"/>
    <w:rsid w:val="003661BF"/>
    <w:rsid w:val="00377C3B"/>
    <w:rsid w:val="003D67D8"/>
    <w:rsid w:val="003F719E"/>
    <w:rsid w:val="00474470"/>
    <w:rsid w:val="00477EBA"/>
    <w:rsid w:val="004D2533"/>
    <w:rsid w:val="0050673E"/>
    <w:rsid w:val="005B6AA5"/>
    <w:rsid w:val="005C0766"/>
    <w:rsid w:val="005D7BB1"/>
    <w:rsid w:val="0061787E"/>
    <w:rsid w:val="00625E2A"/>
    <w:rsid w:val="00702BDF"/>
    <w:rsid w:val="0070446C"/>
    <w:rsid w:val="0073602A"/>
    <w:rsid w:val="007366A0"/>
    <w:rsid w:val="00776318"/>
    <w:rsid w:val="007E6BF3"/>
    <w:rsid w:val="00816AC3"/>
    <w:rsid w:val="00821E68"/>
    <w:rsid w:val="00836A8D"/>
    <w:rsid w:val="00840579"/>
    <w:rsid w:val="00850A0B"/>
    <w:rsid w:val="00857A2E"/>
    <w:rsid w:val="008802D4"/>
    <w:rsid w:val="00985275"/>
    <w:rsid w:val="00990DDF"/>
    <w:rsid w:val="009948CF"/>
    <w:rsid w:val="009B6800"/>
    <w:rsid w:val="009E57AC"/>
    <w:rsid w:val="00A00368"/>
    <w:rsid w:val="00A555FF"/>
    <w:rsid w:val="00A94609"/>
    <w:rsid w:val="00AC3356"/>
    <w:rsid w:val="00AC522D"/>
    <w:rsid w:val="00B03BCF"/>
    <w:rsid w:val="00B828B7"/>
    <w:rsid w:val="00B93B74"/>
    <w:rsid w:val="00BB2213"/>
    <w:rsid w:val="00C22556"/>
    <w:rsid w:val="00C27CDF"/>
    <w:rsid w:val="00C948F6"/>
    <w:rsid w:val="00CB7DDB"/>
    <w:rsid w:val="00CD24EB"/>
    <w:rsid w:val="00CE1BD6"/>
    <w:rsid w:val="00D37885"/>
    <w:rsid w:val="00D506C0"/>
    <w:rsid w:val="00DB411E"/>
    <w:rsid w:val="00DD4643"/>
    <w:rsid w:val="00E402C5"/>
    <w:rsid w:val="00E529E9"/>
    <w:rsid w:val="00E54820"/>
    <w:rsid w:val="00E630A6"/>
    <w:rsid w:val="00E6533E"/>
    <w:rsid w:val="00E65C21"/>
    <w:rsid w:val="00EE031C"/>
    <w:rsid w:val="00F063A7"/>
    <w:rsid w:val="00F063D5"/>
    <w:rsid w:val="00F56874"/>
    <w:rsid w:val="00FA4EC9"/>
    <w:rsid w:val="00FC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0C6EF3"/>
  <w15:chartTrackingRefBased/>
  <w15:docId w15:val="{05A518F0-4BCE-498D-A3EE-B85F9DD5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table" w:styleId="TableGrid">
    <w:name w:val="Table Grid"/>
    <w:basedOn w:val="TableNormal"/>
    <w:uiPriority w:val="39"/>
    <w:rsid w:val="003F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0766"/>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styleId="Emphasis">
    <w:name w:val="Emphasis"/>
    <w:uiPriority w:val="20"/>
    <w:qFormat/>
    <w:rsid w:val="005C0766"/>
    <w:rPr>
      <w:i/>
      <w:iCs/>
    </w:rPr>
  </w:style>
  <w:style w:type="paragraph" w:styleId="NoSpacing">
    <w:name w:val="No Spacing"/>
    <w:uiPriority w:val="1"/>
    <w:qFormat/>
    <w:rsid w:val="00B828B7"/>
    <w:pPr>
      <w:suppressAutoHyphens/>
    </w:pPr>
    <w:rPr>
      <w:rFonts w:ascii="Liberation Serif" w:eastAsia="NSimSun" w:hAnsi="Liberation Serif" w:cs="Mangal"/>
      <w:kern w:val="2"/>
      <w:sz w:val="24"/>
      <w:szCs w:val="21"/>
      <w:lang w:eastAsia="zh-CN" w:bidi="hi-IN"/>
    </w:rPr>
  </w:style>
  <w:style w:type="character" w:styleId="Hyperlink">
    <w:name w:val="Hyperlink"/>
    <w:uiPriority w:val="99"/>
    <w:unhideWhenUsed/>
    <w:rsid w:val="00E630A6"/>
    <w:rPr>
      <w:color w:val="0563C1"/>
      <w:u w:val="single"/>
    </w:rPr>
  </w:style>
  <w:style w:type="character" w:styleId="UnresolvedMention">
    <w:name w:val="Unresolved Mention"/>
    <w:uiPriority w:val="99"/>
    <w:semiHidden/>
    <w:unhideWhenUsed/>
    <w:rsid w:val="00E630A6"/>
    <w:rPr>
      <w:color w:val="605E5C"/>
      <w:shd w:val="clear" w:color="auto" w:fill="E1DFDD"/>
    </w:rPr>
  </w:style>
  <w:style w:type="character" w:styleId="CommentReference">
    <w:name w:val="annotation reference"/>
    <w:basedOn w:val="DefaultParagraphFont"/>
    <w:uiPriority w:val="99"/>
    <w:semiHidden/>
    <w:unhideWhenUsed/>
    <w:rsid w:val="002F606F"/>
    <w:rPr>
      <w:sz w:val="16"/>
      <w:szCs w:val="16"/>
    </w:rPr>
  </w:style>
  <w:style w:type="paragraph" w:styleId="CommentText">
    <w:name w:val="annotation text"/>
    <w:basedOn w:val="Normal"/>
    <w:link w:val="CommentTextChar"/>
    <w:uiPriority w:val="99"/>
    <w:semiHidden/>
    <w:unhideWhenUsed/>
    <w:rsid w:val="002F606F"/>
    <w:rPr>
      <w:rFonts w:cs="Mangal"/>
      <w:sz w:val="20"/>
      <w:szCs w:val="18"/>
    </w:rPr>
  </w:style>
  <w:style w:type="character" w:customStyle="1" w:styleId="CommentTextChar">
    <w:name w:val="Comment Text Char"/>
    <w:basedOn w:val="DefaultParagraphFont"/>
    <w:link w:val="CommentText"/>
    <w:uiPriority w:val="99"/>
    <w:semiHidden/>
    <w:rsid w:val="002F606F"/>
    <w:rPr>
      <w:rFonts w:ascii="Liberation Serif" w:eastAsia="NSimSun" w:hAnsi="Liberation Serif" w:cs="Mangal"/>
      <w:kern w:val="2"/>
      <w:szCs w:val="18"/>
      <w:lang w:eastAsia="zh-CN" w:bidi="hi-IN"/>
    </w:rPr>
  </w:style>
  <w:style w:type="paragraph" w:styleId="CommentSubject">
    <w:name w:val="annotation subject"/>
    <w:basedOn w:val="CommentText"/>
    <w:next w:val="CommentText"/>
    <w:link w:val="CommentSubjectChar"/>
    <w:uiPriority w:val="99"/>
    <w:semiHidden/>
    <w:unhideWhenUsed/>
    <w:rsid w:val="002F606F"/>
    <w:rPr>
      <w:b/>
      <w:bCs/>
    </w:rPr>
  </w:style>
  <w:style w:type="character" w:customStyle="1" w:styleId="CommentSubjectChar">
    <w:name w:val="Comment Subject Char"/>
    <w:basedOn w:val="CommentTextChar"/>
    <w:link w:val="CommentSubject"/>
    <w:uiPriority w:val="99"/>
    <w:semiHidden/>
    <w:rsid w:val="002F606F"/>
    <w:rPr>
      <w:rFonts w:ascii="Liberation Serif" w:eastAsia="NSimSun" w:hAnsi="Liberation Serif" w:cs="Mangal"/>
      <w:b/>
      <w:bCs/>
      <w:kern w:val="2"/>
      <w:szCs w:val="18"/>
      <w:lang w:eastAsia="zh-CN" w:bidi="hi-IN"/>
    </w:rPr>
  </w:style>
  <w:style w:type="paragraph" w:styleId="Revision">
    <w:name w:val="Revision"/>
    <w:hidden/>
    <w:uiPriority w:val="99"/>
    <w:semiHidden/>
    <w:rsid w:val="00B93B74"/>
    <w:rPr>
      <w:rFonts w:ascii="Liberation Serif" w:eastAsia="NSimSun" w:hAnsi="Liberation Serif" w:cs="Mangal"/>
      <w:kern w:val="2"/>
      <w:sz w:val="24"/>
      <w:szCs w:val="21"/>
      <w:lang w:eastAsia="zh-CN" w:bidi="hi-IN"/>
    </w:rPr>
  </w:style>
  <w:style w:type="paragraph" w:styleId="Header">
    <w:name w:val="header"/>
    <w:basedOn w:val="Normal"/>
    <w:link w:val="HeaderChar"/>
    <w:uiPriority w:val="99"/>
    <w:unhideWhenUsed/>
    <w:rsid w:val="00E65C2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65C21"/>
    <w:rPr>
      <w:rFonts w:ascii="Liberation Serif" w:eastAsia="NSimSun" w:hAnsi="Liberation Serif" w:cs="Mangal"/>
      <w:kern w:val="2"/>
      <w:sz w:val="24"/>
      <w:szCs w:val="21"/>
      <w:lang w:eastAsia="zh-CN" w:bidi="hi-IN"/>
    </w:rPr>
  </w:style>
  <w:style w:type="paragraph" w:styleId="Footer">
    <w:name w:val="footer"/>
    <w:basedOn w:val="Normal"/>
    <w:link w:val="FooterChar"/>
    <w:uiPriority w:val="99"/>
    <w:unhideWhenUsed/>
    <w:rsid w:val="00E65C2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65C21"/>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3194">
      <w:bodyDiv w:val="1"/>
      <w:marLeft w:val="0"/>
      <w:marRight w:val="0"/>
      <w:marTop w:val="0"/>
      <w:marBottom w:val="0"/>
      <w:divBdr>
        <w:top w:val="none" w:sz="0" w:space="0" w:color="auto"/>
        <w:left w:val="none" w:sz="0" w:space="0" w:color="auto"/>
        <w:bottom w:val="none" w:sz="0" w:space="0" w:color="auto"/>
        <w:right w:val="none" w:sz="0" w:space="0" w:color="auto"/>
      </w:divBdr>
    </w:div>
    <w:div w:id="960041155">
      <w:bodyDiv w:val="1"/>
      <w:marLeft w:val="0"/>
      <w:marRight w:val="0"/>
      <w:marTop w:val="0"/>
      <w:marBottom w:val="0"/>
      <w:divBdr>
        <w:top w:val="none" w:sz="0" w:space="0" w:color="auto"/>
        <w:left w:val="none" w:sz="0" w:space="0" w:color="auto"/>
        <w:bottom w:val="none" w:sz="0" w:space="0" w:color="auto"/>
        <w:right w:val="none" w:sz="0" w:space="0" w:color="auto"/>
      </w:divBdr>
    </w:div>
    <w:div w:id="19453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brightonmuseums.org.uk/about-us/policies-plan/" TargetMode="External"/><Relationship Id="rId3" Type="http://schemas.openxmlformats.org/officeDocument/2006/relationships/settings" Target="settings.xml"/><Relationship Id="rId7" Type="http://schemas.openxmlformats.org/officeDocument/2006/relationships/hyperlink" Target="http://www.brightonmuseum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ghtonmuseums.org.uk/about-us/policies-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Hepburn</dc:creator>
  <cp:keywords/>
  <cp:lastModifiedBy>Barnaby Salton</cp:lastModifiedBy>
  <cp:revision>2</cp:revision>
  <cp:lastPrinted>2023-09-22T11:05:00Z</cp:lastPrinted>
  <dcterms:created xsi:type="dcterms:W3CDTF">2023-09-22T11:06:00Z</dcterms:created>
  <dcterms:modified xsi:type="dcterms:W3CDTF">2023-09-22T11:06:00Z</dcterms:modified>
</cp:coreProperties>
</file>